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C8" w:rsidRPr="00762FC8" w:rsidRDefault="00762FC8" w:rsidP="00762FC8">
      <w:pPr>
        <w:tabs>
          <w:tab w:val="left" w:pos="4678"/>
          <w:tab w:val="left" w:pos="8505"/>
        </w:tabs>
        <w:spacing w:after="0"/>
        <w:ind w:left="4678" w:right="140"/>
        <w:rPr>
          <w:rFonts w:eastAsia="Calibri"/>
          <w:sz w:val="22"/>
        </w:rPr>
      </w:pPr>
      <w:r w:rsidRPr="00762FC8">
        <w:rPr>
          <w:rFonts w:eastAsia="Calibri"/>
          <w:sz w:val="22"/>
        </w:rPr>
        <w:t>PATVIRTINTA</w:t>
      </w:r>
    </w:p>
    <w:p w:rsidR="00762FC8" w:rsidRPr="00762FC8" w:rsidRDefault="00762FC8" w:rsidP="00762FC8">
      <w:pPr>
        <w:tabs>
          <w:tab w:val="left" w:pos="4678"/>
          <w:tab w:val="left" w:pos="8505"/>
        </w:tabs>
        <w:spacing w:after="0"/>
        <w:ind w:left="4678" w:right="-1"/>
        <w:rPr>
          <w:rFonts w:eastAsia="Calibri"/>
          <w:sz w:val="22"/>
        </w:rPr>
      </w:pPr>
      <w:r w:rsidRPr="00762FC8">
        <w:rPr>
          <w:rFonts w:eastAsia="Calibri"/>
          <w:sz w:val="22"/>
        </w:rPr>
        <w:t>Pagėgių savivaldybės Vydūno viešosios bibliotekos</w:t>
      </w:r>
    </w:p>
    <w:p w:rsidR="00762FC8" w:rsidRPr="00762FC8" w:rsidRDefault="002A3C77" w:rsidP="00762FC8">
      <w:pPr>
        <w:tabs>
          <w:tab w:val="left" w:pos="4536"/>
          <w:tab w:val="left" w:pos="8505"/>
        </w:tabs>
        <w:spacing w:after="0"/>
        <w:ind w:left="4678" w:right="140"/>
        <w:rPr>
          <w:rFonts w:eastAsia="Calibri"/>
          <w:sz w:val="22"/>
        </w:rPr>
      </w:pPr>
      <w:r>
        <w:rPr>
          <w:rFonts w:eastAsia="Calibri"/>
          <w:sz w:val="22"/>
        </w:rPr>
        <w:t>direktoriaus  2020 m. gegužės 29 d. įsakymu Nr.4</w:t>
      </w:r>
      <w:bookmarkStart w:id="0" w:name="_GoBack"/>
      <w:bookmarkEnd w:id="0"/>
      <w:r w:rsidR="00762FC8" w:rsidRPr="00762FC8">
        <w:rPr>
          <w:rFonts w:eastAsia="Calibri"/>
          <w:sz w:val="22"/>
        </w:rPr>
        <w:t>-2.6</w:t>
      </w:r>
    </w:p>
    <w:p w:rsidR="003A12AD" w:rsidRPr="00DA1C2E" w:rsidRDefault="003A12AD" w:rsidP="003A12AD">
      <w:pPr>
        <w:spacing w:after="0"/>
        <w:ind w:left="-142"/>
        <w:jc w:val="right"/>
      </w:pPr>
    </w:p>
    <w:p w:rsidR="003A12AD" w:rsidRPr="00DA1C2E" w:rsidRDefault="003A12AD" w:rsidP="003A12AD">
      <w:pPr>
        <w:spacing w:after="0"/>
        <w:ind w:left="-142" w:firstLine="142"/>
        <w:jc w:val="center"/>
        <w:rPr>
          <w:b/>
        </w:rPr>
      </w:pPr>
      <w:r>
        <w:rPr>
          <w:b/>
        </w:rPr>
        <w:t>PAGĖGIŲ</w:t>
      </w:r>
      <w:r w:rsidRPr="00DA1C2E">
        <w:rPr>
          <w:b/>
        </w:rPr>
        <w:t xml:space="preserve"> SAVIVALDYBĖS</w:t>
      </w:r>
      <w:r w:rsidR="00E14AE4">
        <w:rPr>
          <w:b/>
        </w:rPr>
        <w:t xml:space="preserve"> VYDŪNO</w:t>
      </w:r>
      <w:r w:rsidRPr="00DA1C2E">
        <w:rPr>
          <w:b/>
        </w:rPr>
        <w:t xml:space="preserve"> VIEŠOSIOS BIBLIOTEKOS</w:t>
      </w:r>
    </w:p>
    <w:p w:rsidR="0084138F" w:rsidRDefault="003A12AD" w:rsidP="003A12AD">
      <w:pPr>
        <w:spacing w:after="0"/>
        <w:ind w:left="-142" w:firstLine="142"/>
        <w:jc w:val="center"/>
        <w:rPr>
          <w:b/>
        </w:rPr>
      </w:pPr>
      <w:r>
        <w:rPr>
          <w:b/>
        </w:rPr>
        <w:t>SKAITYTOJŲ APTARNAVIMO</w:t>
      </w:r>
      <w:r w:rsidR="00D60ABA">
        <w:rPr>
          <w:b/>
        </w:rPr>
        <w:t xml:space="preserve"> S</w:t>
      </w:r>
      <w:r w:rsidR="0084138F">
        <w:rPr>
          <w:b/>
        </w:rPr>
        <w:t>KYRIAUS</w:t>
      </w:r>
    </w:p>
    <w:p w:rsidR="003A12AD" w:rsidRDefault="003A12AD" w:rsidP="0084138F">
      <w:pPr>
        <w:spacing w:after="0"/>
        <w:ind w:left="-142" w:firstLine="142"/>
        <w:jc w:val="center"/>
        <w:rPr>
          <w:b/>
        </w:rPr>
      </w:pPr>
      <w:r>
        <w:rPr>
          <w:b/>
        </w:rPr>
        <w:t xml:space="preserve">VEIKLOS </w:t>
      </w:r>
      <w:r w:rsidRPr="00DA1C2E">
        <w:rPr>
          <w:b/>
        </w:rPr>
        <w:t>NUOSTATAI</w:t>
      </w:r>
      <w:r>
        <w:rPr>
          <w:b/>
        </w:rPr>
        <w:t xml:space="preserve"> </w:t>
      </w:r>
      <w:r w:rsidR="0084138F">
        <w:rPr>
          <w:b/>
        </w:rPr>
        <w:t xml:space="preserve"> </w:t>
      </w:r>
    </w:p>
    <w:p w:rsidR="003A12AD" w:rsidRDefault="003A12AD" w:rsidP="00DA1C2E">
      <w:pPr>
        <w:spacing w:after="0"/>
        <w:ind w:left="-142" w:firstLine="142"/>
        <w:jc w:val="both"/>
      </w:pPr>
    </w:p>
    <w:p w:rsidR="003A12AD" w:rsidRPr="00DA1C2E" w:rsidRDefault="003A12AD" w:rsidP="003A12AD">
      <w:pPr>
        <w:pStyle w:val="Sraopastraipa"/>
        <w:spacing w:after="0"/>
        <w:ind w:left="-142" w:firstLine="142"/>
        <w:jc w:val="center"/>
        <w:rPr>
          <w:b/>
        </w:rPr>
      </w:pPr>
      <w:r w:rsidRPr="00DA1C2E">
        <w:rPr>
          <w:b/>
        </w:rPr>
        <w:t>I SKYRIUS</w:t>
      </w:r>
    </w:p>
    <w:p w:rsidR="003A12AD" w:rsidRDefault="003A12AD" w:rsidP="003A12AD">
      <w:pPr>
        <w:pStyle w:val="Sraopastraipa"/>
        <w:spacing w:after="0"/>
        <w:ind w:left="-142" w:firstLine="142"/>
        <w:jc w:val="center"/>
        <w:rPr>
          <w:b/>
        </w:rPr>
      </w:pPr>
      <w:r w:rsidRPr="00DA1C2E">
        <w:rPr>
          <w:b/>
        </w:rPr>
        <w:t>BENDROSIOS NUOSTATOS</w:t>
      </w:r>
    </w:p>
    <w:p w:rsidR="003A12AD" w:rsidRDefault="003A12AD" w:rsidP="00D5324E">
      <w:pPr>
        <w:spacing w:after="0"/>
        <w:ind w:left="-142" w:firstLine="142"/>
        <w:jc w:val="both"/>
      </w:pPr>
    </w:p>
    <w:p w:rsidR="003A12AD" w:rsidRPr="00CB01C0" w:rsidRDefault="00CB01C0" w:rsidP="000E552D">
      <w:pPr>
        <w:pStyle w:val="Sraopastraipa"/>
        <w:numPr>
          <w:ilvl w:val="0"/>
          <w:numId w:val="37"/>
        </w:numPr>
        <w:tabs>
          <w:tab w:val="left" w:pos="567"/>
          <w:tab w:val="left" w:pos="709"/>
        </w:tabs>
        <w:spacing w:after="0"/>
        <w:ind w:left="0" w:firstLine="0"/>
        <w:jc w:val="both"/>
      </w:pPr>
      <w:r>
        <w:t xml:space="preserve">Pagėgių </w:t>
      </w:r>
      <w:r w:rsidR="003A12AD" w:rsidRPr="00CB01C0">
        <w:t xml:space="preserve">savivaldybės </w:t>
      </w:r>
      <w:r w:rsidR="002E59B1">
        <w:t xml:space="preserve">Vydūno </w:t>
      </w:r>
      <w:r w:rsidR="003A12AD" w:rsidRPr="00CB01C0">
        <w:t xml:space="preserve">viešosios bibliotekos (toliau Bibliotekos) </w:t>
      </w:r>
      <w:r w:rsidR="00D57383">
        <w:t>S</w:t>
      </w:r>
      <w:r w:rsidR="003A12AD" w:rsidRPr="00CB01C0">
        <w:t>kaitytojų</w:t>
      </w:r>
    </w:p>
    <w:p w:rsidR="003A12AD" w:rsidRPr="00CB01C0" w:rsidRDefault="003A12AD" w:rsidP="000E552D">
      <w:pPr>
        <w:tabs>
          <w:tab w:val="left" w:pos="567"/>
        </w:tabs>
        <w:spacing w:after="0"/>
        <w:jc w:val="both"/>
      </w:pPr>
      <w:r w:rsidRPr="00CB01C0">
        <w:t>aptarnavimo skyrius (toliau Skyrius) yra jos struktūrinis padalinys, vykdantis skyriaus tikslus,</w:t>
      </w:r>
    </w:p>
    <w:p w:rsidR="003A12AD" w:rsidRPr="00CB01C0" w:rsidRDefault="003A12AD" w:rsidP="000E552D">
      <w:pPr>
        <w:tabs>
          <w:tab w:val="left" w:pos="567"/>
        </w:tabs>
        <w:spacing w:after="0"/>
        <w:jc w:val="both"/>
      </w:pPr>
      <w:r w:rsidRPr="00CB01C0">
        <w:t xml:space="preserve">uždavinius ir funkcijas pagal steigėjo </w:t>
      </w:r>
      <w:r w:rsidR="00E11230">
        <w:t>patvirtintus B</w:t>
      </w:r>
      <w:r w:rsidRPr="00CB01C0">
        <w:t>ibliotekos nuostatus. Skyriaus veiklos turinio</w:t>
      </w:r>
    </w:p>
    <w:p w:rsidR="00FB1415" w:rsidRDefault="003A12AD" w:rsidP="000E552D">
      <w:pPr>
        <w:tabs>
          <w:tab w:val="left" w:pos="567"/>
        </w:tabs>
        <w:spacing w:after="0"/>
        <w:jc w:val="both"/>
      </w:pPr>
      <w:r w:rsidRPr="00CB01C0">
        <w:t>klausimai sprendžiami vadovaujantis bendradarbiavimu su visais Bibliotekos struktūriniais</w:t>
      </w:r>
      <w:r w:rsidR="008D7CFC">
        <w:t xml:space="preserve"> </w:t>
      </w:r>
      <w:r w:rsidRPr="00CB01C0">
        <w:t>padaliniais.</w:t>
      </w:r>
      <w:r w:rsidR="003372DE">
        <w:t xml:space="preserve"> S</w:t>
      </w:r>
      <w:r w:rsidR="00D57383">
        <w:t>kyrius susideda iš metodininko-S</w:t>
      </w:r>
      <w:r w:rsidR="000E552D">
        <w:t xml:space="preserve">kyriaus vedėjo, </w:t>
      </w:r>
      <w:r w:rsidR="003372DE">
        <w:t>vyresniojo bibliotekininko bibliografiniam-informaciniam darbui ir vyresniojo bibliotekininko darbui su vaikais.</w:t>
      </w:r>
    </w:p>
    <w:p w:rsidR="00FB1415" w:rsidRDefault="003A12AD" w:rsidP="00034A26">
      <w:pPr>
        <w:pStyle w:val="Sraopastraipa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</w:pPr>
      <w:r w:rsidRPr="00CB01C0">
        <w:t>Šie nuostatai nustato Skyriaus tikslus, uždavinius ir funkcijas, Skyriaus darbo</w:t>
      </w:r>
      <w:r w:rsidR="009A7679">
        <w:t xml:space="preserve"> </w:t>
      </w:r>
      <w:r w:rsidRPr="00CB01C0">
        <w:t>organizavimą, darbuotojų pareigas ir teises, tarpusavio ryšius su visais Bibliotekos struktūriniais</w:t>
      </w:r>
      <w:r w:rsidR="009A7679">
        <w:t xml:space="preserve"> </w:t>
      </w:r>
      <w:r w:rsidRPr="00CB01C0">
        <w:t>padaliniais, disponavimo turtu tvarką.</w:t>
      </w:r>
    </w:p>
    <w:p w:rsidR="003A12AD" w:rsidRPr="00CB01C0" w:rsidRDefault="003A12AD" w:rsidP="00034A26">
      <w:pPr>
        <w:pStyle w:val="Sraopastraipa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</w:pPr>
      <w:r w:rsidRPr="00CB01C0">
        <w:t>Skyriaus veiklos turinio klausimai sprendžiami vadovaujantis bendradarbiavimo su visais</w:t>
      </w:r>
    </w:p>
    <w:p w:rsidR="003A12AD" w:rsidRPr="00CB01C0" w:rsidRDefault="003A12AD" w:rsidP="008D7CFC">
      <w:pPr>
        <w:tabs>
          <w:tab w:val="left" w:pos="567"/>
        </w:tabs>
        <w:spacing w:after="0"/>
        <w:jc w:val="both"/>
      </w:pPr>
      <w:r w:rsidRPr="00CB01C0">
        <w:t>Bibliotekos struktūriniais padaliniais bei skyriaus integravimo į bendrą Bibliotekos veiklos sistemą</w:t>
      </w:r>
    </w:p>
    <w:p w:rsidR="00FB1415" w:rsidRDefault="003A12AD" w:rsidP="008D7CFC">
      <w:pPr>
        <w:tabs>
          <w:tab w:val="left" w:pos="567"/>
        </w:tabs>
        <w:spacing w:after="0"/>
        <w:jc w:val="both"/>
      </w:pPr>
      <w:r w:rsidRPr="00CB01C0">
        <w:t>pagrindu.</w:t>
      </w:r>
    </w:p>
    <w:p w:rsidR="003A12AD" w:rsidRPr="00CB01C0" w:rsidRDefault="0057727E" w:rsidP="00034A26">
      <w:pPr>
        <w:pStyle w:val="Sraopastraipa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Skyrius, kurio sudėtyj</w:t>
      </w:r>
      <w:r w:rsidR="00EB30DA">
        <w:t>e yra s</w:t>
      </w:r>
      <w:r>
        <w:t>uaugusiųjų ir vaikų Abonementai</w:t>
      </w:r>
      <w:r w:rsidR="00EB30DA">
        <w:t xml:space="preserve">, </w:t>
      </w:r>
      <w:r w:rsidR="003A12AD" w:rsidRPr="00CB01C0">
        <w:t>Periodikos</w:t>
      </w:r>
      <w:r w:rsidR="00EB30DA" w:rsidRPr="00EB30DA">
        <w:t xml:space="preserve"> </w:t>
      </w:r>
      <w:r w:rsidR="00EB30DA">
        <w:t>bei Interneto skaityklos</w:t>
      </w:r>
      <w:r w:rsidR="003A12AD" w:rsidRPr="00CB01C0">
        <w:t>, užtikrina Bibliotekos</w:t>
      </w:r>
      <w:r w:rsidR="008D7CFC">
        <w:t xml:space="preserve"> </w:t>
      </w:r>
      <w:r w:rsidR="00EB19C6">
        <w:t>t</w:t>
      </w:r>
      <w:r w:rsidR="003A12AD" w:rsidRPr="00CB01C0">
        <w:t>ikslų, uždavinių ir funkcijų įgyvendinimą</w:t>
      </w:r>
      <w:r w:rsidR="00EB30DA">
        <w:t>,</w:t>
      </w:r>
      <w:r w:rsidR="003A12AD" w:rsidRPr="00CB01C0">
        <w:t xml:space="preserve"> t</w:t>
      </w:r>
      <w:r w:rsidR="00EB30DA">
        <w:t>eikdamas Bibliotekos paslaugas dokumentų skolinimui</w:t>
      </w:r>
      <w:r w:rsidR="003A12AD" w:rsidRPr="00CB01C0">
        <w:t xml:space="preserve"> į</w:t>
      </w:r>
      <w:r w:rsidR="008D7CFC">
        <w:t xml:space="preserve"> </w:t>
      </w:r>
      <w:r w:rsidR="003A12AD" w:rsidRPr="00CB01C0">
        <w:t>namus</w:t>
      </w:r>
      <w:r w:rsidR="00EB30DA">
        <w:t xml:space="preserve"> ir skaitymui vietoje</w:t>
      </w:r>
      <w:r w:rsidR="003A12AD" w:rsidRPr="00CB01C0">
        <w:t>, sudarydamas ir pateikdamas vartojimui Bibliote</w:t>
      </w:r>
      <w:r w:rsidR="00D57383">
        <w:t xml:space="preserve">kos periodinių dokumentų fondą, suteikdamas prieigą prie elektroninių informacijos išteklių, </w:t>
      </w:r>
      <w:r w:rsidR="003A12AD" w:rsidRPr="00CB01C0">
        <w:t>teikdamas</w:t>
      </w:r>
      <w:r w:rsidR="00EB30DA">
        <w:t xml:space="preserve"> </w:t>
      </w:r>
      <w:r w:rsidR="003A12AD" w:rsidRPr="00CB01C0">
        <w:t>kultūrinės</w:t>
      </w:r>
      <w:r w:rsidR="00EB30DA">
        <w:t>-šviečiamosios-kraštotyr</w:t>
      </w:r>
      <w:r w:rsidR="003B6BE7">
        <w:t>i</w:t>
      </w:r>
      <w:r w:rsidR="00EB30DA">
        <w:t>nės</w:t>
      </w:r>
      <w:r w:rsidR="003A12AD" w:rsidRPr="00CB01C0">
        <w:t xml:space="preserve"> veiklos paslaugas</w:t>
      </w:r>
      <w:r w:rsidR="00EB30DA">
        <w:t xml:space="preserve"> visiems </w:t>
      </w:r>
      <w:r w:rsidR="003A12AD" w:rsidRPr="00CB01C0">
        <w:t>Bibliotekos vartotojams.</w:t>
      </w:r>
    </w:p>
    <w:p w:rsidR="003A12AD" w:rsidRPr="00CB01C0" w:rsidRDefault="003A12AD" w:rsidP="00034A26">
      <w:pPr>
        <w:pStyle w:val="Sraopastraipa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</w:pPr>
      <w:r w:rsidRPr="00CB01C0">
        <w:t xml:space="preserve">Skyriaus tikslas </w:t>
      </w:r>
      <w:r w:rsidR="00AB4806">
        <w:t>– nuolat tobulinti B</w:t>
      </w:r>
      <w:r w:rsidRPr="00CB01C0">
        <w:t>ibliotekos darbą.</w:t>
      </w:r>
      <w:r w:rsidR="005D34CA">
        <w:t xml:space="preserve"> Ši</w:t>
      </w:r>
      <w:r w:rsidR="008D1B71">
        <w:t>uo tikslu</w:t>
      </w:r>
      <w:r w:rsidRPr="00CB01C0">
        <w:t xml:space="preserve"> </w:t>
      </w:r>
      <w:r w:rsidR="005D34CA">
        <w:t>S</w:t>
      </w:r>
      <w:r w:rsidR="00AB4806">
        <w:t>kyriuje yra</w:t>
      </w:r>
      <w:r w:rsidR="00D5475E">
        <w:t xml:space="preserve"> komplektuojami</w:t>
      </w:r>
      <w:r w:rsidR="00EB30DA">
        <w:t>,</w:t>
      </w:r>
      <w:r w:rsidR="00D5475E">
        <w:t xml:space="preserve"> kaupiami, </w:t>
      </w:r>
      <w:r w:rsidR="005D34CA">
        <w:t xml:space="preserve">apskaitomi, </w:t>
      </w:r>
      <w:r w:rsidR="00D5475E">
        <w:t>sisteminami</w:t>
      </w:r>
      <w:r w:rsidR="00AB4806">
        <w:t xml:space="preserve">, </w:t>
      </w:r>
      <w:r w:rsidR="003B6BE7">
        <w:t>rekata</w:t>
      </w:r>
      <w:r w:rsidR="00D5475E">
        <w:t>loguojami</w:t>
      </w:r>
      <w:r w:rsidR="00E70102">
        <w:t xml:space="preserve">, </w:t>
      </w:r>
      <w:r w:rsidR="00D5475E">
        <w:t>aktualizuojami</w:t>
      </w:r>
      <w:r w:rsidR="00AB4806">
        <w:t xml:space="preserve"> </w:t>
      </w:r>
      <w:r w:rsidR="00D5475E">
        <w:t xml:space="preserve">grožinės ir </w:t>
      </w:r>
      <w:r w:rsidR="00DB255D">
        <w:t xml:space="preserve">šakinės literatūros </w:t>
      </w:r>
      <w:r w:rsidR="00D5475E">
        <w:t>fondai</w:t>
      </w:r>
      <w:r w:rsidR="00AB4806">
        <w:t>. Organizuojami įvairaus pobūdžio žodiniai, vaizdiniai ir kompleksiniai renginiai</w:t>
      </w:r>
      <w:r w:rsidR="00EB30DA">
        <w:t>, va</w:t>
      </w:r>
      <w:r w:rsidR="003B6BE7">
        <w:t>r</w:t>
      </w:r>
      <w:r w:rsidR="00EB30DA">
        <w:t>t</w:t>
      </w:r>
      <w:r w:rsidR="003B6BE7">
        <w:t>o</w:t>
      </w:r>
      <w:r w:rsidR="00EB30DA">
        <w:t>tojų mokymai</w:t>
      </w:r>
      <w:r w:rsidR="00D5475E">
        <w:t>,</w:t>
      </w:r>
      <w:r w:rsidR="004764CA">
        <w:t xml:space="preserve"> </w:t>
      </w:r>
      <w:r w:rsidR="00C82662">
        <w:t xml:space="preserve">neformalaus ugdymo užsiėmimai, </w:t>
      </w:r>
      <w:r w:rsidR="00EB30DA">
        <w:t>teikiamo</w:t>
      </w:r>
      <w:r w:rsidR="00D5475E">
        <w:t>s</w:t>
      </w:r>
      <w:r w:rsidR="00EB30DA">
        <w:t xml:space="preserve"> konsultacijos</w:t>
      </w:r>
      <w:r w:rsidR="00AB4806">
        <w:t>.</w:t>
      </w:r>
    </w:p>
    <w:p w:rsidR="00D5324E" w:rsidRDefault="000E552D" w:rsidP="00034A26">
      <w:pPr>
        <w:pStyle w:val="Sraopastraipa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Veiklos sritis</w:t>
      </w:r>
      <w:r w:rsidR="00E70102">
        <w:t xml:space="preserve"> –</w:t>
      </w:r>
      <w:r w:rsidR="008D1B71">
        <w:t xml:space="preserve"> </w:t>
      </w:r>
      <w:r w:rsidR="00EB30DA">
        <w:t>S</w:t>
      </w:r>
      <w:r w:rsidR="003A12AD" w:rsidRPr="00CB01C0">
        <w:t>kaitytojų aptarnavimo skyrius, filialai. Bibliotekos filialams teikiama</w:t>
      </w:r>
      <w:r w:rsidR="00D5324E">
        <w:t xml:space="preserve"> </w:t>
      </w:r>
      <w:r w:rsidR="003A12AD" w:rsidRPr="00CB01C0">
        <w:t>teorinė ir praktinė pagalba</w:t>
      </w:r>
      <w:r w:rsidR="00B042EC">
        <w:t xml:space="preserve"> bei plataus prof</w:t>
      </w:r>
      <w:r w:rsidR="00C932F0">
        <w:t>esinio spektro metodinė informacija</w:t>
      </w:r>
      <w:r w:rsidR="003A12AD" w:rsidRPr="00CB01C0">
        <w:t>; Švietimo skyriaus bendro</w:t>
      </w:r>
      <w:r>
        <w:t>jo lavinimo mokyklų bibliotekom</w:t>
      </w:r>
      <w:r w:rsidR="003A12AD" w:rsidRPr="00CB01C0">
        <w:t xml:space="preserve">s </w:t>
      </w:r>
      <w:r w:rsidR="00B042EC">
        <w:t xml:space="preserve">– </w:t>
      </w:r>
      <w:r w:rsidR="003A12AD" w:rsidRPr="00CB01C0">
        <w:t xml:space="preserve">konsultacinė parama pagal poreikį. </w:t>
      </w:r>
    </w:p>
    <w:p w:rsidR="008D1B71" w:rsidRPr="00034A26" w:rsidRDefault="008D1B71" w:rsidP="00034A26">
      <w:pPr>
        <w:pStyle w:val="Sraopastraipa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</w:pPr>
      <w:r w:rsidRPr="00034A26">
        <w:t>Skyriuje vykdomos veiklos analizės, koordinavimo bei konsultacinės pagalbos funkcijos, bendradarbiaujama su visais bibliotekos struktūriniais pa</w:t>
      </w:r>
      <w:r w:rsidR="00C82662">
        <w:t>daliniais.</w:t>
      </w:r>
    </w:p>
    <w:p w:rsidR="008D1B71" w:rsidRPr="008D1B71" w:rsidRDefault="008D1B71" w:rsidP="00034A26">
      <w:pPr>
        <w:pStyle w:val="Sraopastraipa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</w:pPr>
      <w:r w:rsidRPr="008D1B71">
        <w:t>Skyrius laikosi konfidencialumo principų, t.y. neteikia jokios informacijos apie asmeninius vartotojų duomenis, išskyrus įstatymų numatytus, laikosi autorių teisę ginančių įstatymų nuostatų.</w:t>
      </w:r>
    </w:p>
    <w:p w:rsidR="005006FD" w:rsidRDefault="003A12AD" w:rsidP="00034A26">
      <w:pPr>
        <w:pStyle w:val="Sraopastraipa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</w:pPr>
      <w:r w:rsidRPr="00CB01C0">
        <w:t>Veikloje vadovaujamasi Lietuvos Respublikos kons</w:t>
      </w:r>
      <w:r w:rsidR="00E75406">
        <w:t>titucija, Lietuvos Respublikos C</w:t>
      </w:r>
      <w:r w:rsidRPr="00CB01C0">
        <w:t>iviliniu</w:t>
      </w:r>
      <w:r w:rsidR="00D5324E">
        <w:t xml:space="preserve"> </w:t>
      </w:r>
      <w:r w:rsidRPr="00CB01C0">
        <w:t>ir Darbo kodeksais, Vietos savivaldos įstatymu, Biudžetinių įstaigų įstatymu, Lietuvos Respublikos</w:t>
      </w:r>
      <w:r w:rsidR="00D5324E">
        <w:t xml:space="preserve"> </w:t>
      </w:r>
      <w:r w:rsidRPr="00CB01C0">
        <w:t>bibliotekų įstatymu, kitais įstatymais, Lietuvos Respublikos Vyriausybės nutarimais bibliotekų</w:t>
      </w:r>
      <w:r w:rsidR="00D5324E">
        <w:t xml:space="preserve"> </w:t>
      </w:r>
      <w:r w:rsidRPr="00CB01C0">
        <w:t>veiklos klausimais, Lietuvos Respublikos kultūros ministerijos teisės aktais,</w:t>
      </w:r>
      <w:r w:rsidR="00E14AE4">
        <w:t xml:space="preserve"> </w:t>
      </w:r>
      <w:r w:rsidR="00B042EC">
        <w:t xml:space="preserve">Lietuvos Respublikos bibliotekininko etikos kodeksu, </w:t>
      </w:r>
      <w:r w:rsidRPr="00CB01C0">
        <w:t xml:space="preserve"> </w:t>
      </w:r>
      <w:r w:rsidR="00B042EC">
        <w:t xml:space="preserve">Pagėgių </w:t>
      </w:r>
      <w:r w:rsidRPr="00CB01C0">
        <w:t>savivaldybės tarybos sprendimais, mero potvarkiais, Savivaldybės administracijos ir Bibliotekos</w:t>
      </w:r>
      <w:r w:rsidR="00D5324E">
        <w:t xml:space="preserve"> </w:t>
      </w:r>
      <w:r w:rsidRPr="00CB01C0">
        <w:t>direktoriaus įsakymais, Bibliotekos nuostatais, Bibliotekos tvarkomis, reglamentais, darbo vidaus</w:t>
      </w:r>
      <w:r w:rsidR="00D5324E">
        <w:t xml:space="preserve"> </w:t>
      </w:r>
      <w:r w:rsidRPr="00CB01C0">
        <w:t>tvarkos taisyklėmis, ir Skyriaus darbuotojų pareigybių aprašymais, šiais nuostatais.</w:t>
      </w:r>
    </w:p>
    <w:p w:rsidR="009E39B1" w:rsidRDefault="009E39B1" w:rsidP="009E39B1">
      <w:pPr>
        <w:pStyle w:val="Sraopastraipa"/>
        <w:tabs>
          <w:tab w:val="left" w:pos="567"/>
        </w:tabs>
        <w:spacing w:after="0"/>
        <w:ind w:left="0"/>
        <w:jc w:val="both"/>
      </w:pPr>
    </w:p>
    <w:p w:rsidR="00EB30DA" w:rsidRPr="00034A26" w:rsidRDefault="00EB30DA" w:rsidP="00EB30DA">
      <w:pPr>
        <w:pStyle w:val="Sraopastraipa"/>
        <w:tabs>
          <w:tab w:val="left" w:pos="426"/>
          <w:tab w:val="left" w:pos="567"/>
        </w:tabs>
        <w:spacing w:after="0"/>
        <w:ind w:left="0"/>
        <w:jc w:val="both"/>
        <w:rPr>
          <w:sz w:val="8"/>
          <w:szCs w:val="8"/>
        </w:rPr>
      </w:pPr>
    </w:p>
    <w:p w:rsidR="005006FD" w:rsidRPr="00034A26" w:rsidRDefault="005006FD" w:rsidP="008D7CFC">
      <w:pPr>
        <w:tabs>
          <w:tab w:val="left" w:pos="426"/>
          <w:tab w:val="left" w:pos="567"/>
        </w:tabs>
        <w:spacing w:after="0"/>
        <w:jc w:val="both"/>
        <w:rPr>
          <w:sz w:val="8"/>
          <w:szCs w:val="8"/>
        </w:rPr>
      </w:pPr>
    </w:p>
    <w:p w:rsidR="00CB01C0" w:rsidRPr="00CB01C0" w:rsidRDefault="00CB01C0" w:rsidP="008D7CFC">
      <w:pPr>
        <w:tabs>
          <w:tab w:val="left" w:pos="567"/>
        </w:tabs>
        <w:spacing w:after="0"/>
        <w:jc w:val="center"/>
        <w:rPr>
          <w:b/>
        </w:rPr>
      </w:pPr>
      <w:r w:rsidRPr="00CB01C0">
        <w:rPr>
          <w:b/>
        </w:rPr>
        <w:lastRenderedPageBreak/>
        <w:t>II SKYRIUS</w:t>
      </w:r>
    </w:p>
    <w:p w:rsidR="003A12AD" w:rsidRDefault="003A12AD" w:rsidP="008D7CFC">
      <w:pPr>
        <w:tabs>
          <w:tab w:val="left" w:pos="567"/>
        </w:tabs>
        <w:spacing w:after="0"/>
        <w:jc w:val="center"/>
        <w:rPr>
          <w:b/>
        </w:rPr>
      </w:pPr>
      <w:r w:rsidRPr="00CB01C0">
        <w:rPr>
          <w:b/>
        </w:rPr>
        <w:t>UŽDAVINIAI IR FUNKCIJOS</w:t>
      </w:r>
    </w:p>
    <w:p w:rsidR="00D5324E" w:rsidRPr="00CB01C0" w:rsidRDefault="00D5324E" w:rsidP="008D7CFC">
      <w:pPr>
        <w:tabs>
          <w:tab w:val="left" w:pos="567"/>
        </w:tabs>
        <w:spacing w:after="0"/>
        <w:jc w:val="both"/>
        <w:rPr>
          <w:b/>
        </w:rPr>
      </w:pPr>
    </w:p>
    <w:p w:rsidR="00D5324E" w:rsidRDefault="003A12AD" w:rsidP="00034A26">
      <w:pPr>
        <w:pStyle w:val="Sraopastraipa"/>
        <w:numPr>
          <w:ilvl w:val="0"/>
          <w:numId w:val="37"/>
        </w:numPr>
        <w:tabs>
          <w:tab w:val="left" w:pos="567"/>
          <w:tab w:val="left" w:pos="709"/>
        </w:tabs>
        <w:spacing w:after="0"/>
        <w:ind w:left="0" w:firstLine="0"/>
        <w:jc w:val="both"/>
      </w:pPr>
      <w:r w:rsidRPr="00CB01C0">
        <w:t>Pagrindiniai Skyriaus uždaviniai:</w:t>
      </w:r>
    </w:p>
    <w:p w:rsidR="00D5324E" w:rsidRDefault="006C4EFC" w:rsidP="008D7CFC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v</w:t>
      </w:r>
      <w:r w:rsidR="003A12AD" w:rsidRPr="00CB01C0">
        <w:t>ykdyti VB paslaugų pilnavertį, diferenc</w:t>
      </w:r>
      <w:r>
        <w:t>ijuotą ir kokybišką aptarnavimą;</w:t>
      </w:r>
    </w:p>
    <w:p w:rsidR="004B2A03" w:rsidRDefault="003A12AD" w:rsidP="008D7CFC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 w:rsidRPr="00CB01C0">
        <w:t>registruoti skaitytojus</w:t>
      </w:r>
      <w:r w:rsidR="00EB30DA">
        <w:t>,</w:t>
      </w:r>
      <w:r w:rsidRPr="00CB01C0">
        <w:t xml:space="preserve"> atlikti dokumentų paiešką, išdavimą ir</w:t>
      </w:r>
      <w:r w:rsidR="00D5324E">
        <w:t xml:space="preserve"> </w:t>
      </w:r>
      <w:r w:rsidR="006C4EFC">
        <w:t>grąžinimą;</w:t>
      </w:r>
    </w:p>
    <w:p w:rsidR="00724D61" w:rsidRDefault="00724D61" w:rsidP="00724D61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suteikti vartotojams prieigą prie įvairių spausdintų ir elektroninių informacijos šaltinių;</w:t>
      </w:r>
    </w:p>
    <w:p w:rsidR="00D5324E" w:rsidRDefault="006C4EFC" w:rsidP="008D7CFC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k</w:t>
      </w:r>
      <w:r w:rsidR="004B2A03" w:rsidRPr="00DA1C2E">
        <w:t>onsultuoti ir mokyti vartotojus naudotis</w:t>
      </w:r>
      <w:r w:rsidR="0078267B">
        <w:t xml:space="preserve"> atviru B</w:t>
      </w:r>
      <w:r w:rsidR="004B2A03">
        <w:t>ibliotekos fondu, katalogais, kartotekomis,</w:t>
      </w:r>
      <w:r w:rsidR="00EB30DA">
        <w:t xml:space="preserve"> </w:t>
      </w:r>
      <w:r w:rsidR="00EF597F">
        <w:t xml:space="preserve">duomenų bazėmis, </w:t>
      </w:r>
      <w:r w:rsidR="00EB30DA">
        <w:t>elektroninėmis paslaugomis</w:t>
      </w:r>
      <w:r w:rsidR="004B2A03" w:rsidRPr="00DA1C2E">
        <w:t xml:space="preserve">, </w:t>
      </w:r>
      <w:r w:rsidR="0078267B">
        <w:t>B</w:t>
      </w:r>
      <w:r w:rsidR="004B2A03">
        <w:t>ibliotekos interneto svetainės</w:t>
      </w:r>
      <w:r w:rsidR="00724D61">
        <w:t xml:space="preserve"> ir kt. informacinėmis sistemomis</w:t>
      </w:r>
      <w:r>
        <w:t>;</w:t>
      </w:r>
    </w:p>
    <w:p w:rsidR="0024305E" w:rsidRDefault="0024305E" w:rsidP="008D7CFC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nuolat kelti profesinę kvalifikaciją;</w:t>
      </w:r>
    </w:p>
    <w:p w:rsidR="0024305E" w:rsidRDefault="0024305E" w:rsidP="008D7CFC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 xml:space="preserve">plėsti paslaugų </w:t>
      </w:r>
      <w:r w:rsidR="00C45129">
        <w:t>asortimentą, siekiant įtraukti naujas, vartotojams aktualias darbo priemones;</w:t>
      </w:r>
    </w:p>
    <w:p w:rsidR="00C45129" w:rsidRDefault="00C45129" w:rsidP="008D7CFC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dalyvauti projektinėje veikloje ir nacionalinėse, regioninėse skaitymo skatinimo iniciatyvose;</w:t>
      </w:r>
    </w:p>
    <w:p w:rsidR="006E5C1F" w:rsidRPr="000E552D" w:rsidRDefault="006C4EFC" w:rsidP="008D7CFC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k</w:t>
      </w:r>
      <w:r w:rsidR="003A12AD" w:rsidRPr="00CB01C0">
        <w:t xml:space="preserve">urti teigiamą ir patrauklų </w:t>
      </w:r>
      <w:r w:rsidR="00EB30DA">
        <w:t xml:space="preserve">Bibliotekos įvaizdį, </w:t>
      </w:r>
      <w:r w:rsidR="00034A26">
        <w:t xml:space="preserve">organizuoti informacijos apie Bibliotekos ir filialų veiklą sklaidą, </w:t>
      </w:r>
      <w:r w:rsidR="00EB30DA">
        <w:t>skatinti bei</w:t>
      </w:r>
      <w:r w:rsidR="003A12AD" w:rsidRPr="00CB01C0">
        <w:t xml:space="preserve"> palaikyti Bibliotekos ir jos</w:t>
      </w:r>
      <w:r w:rsidR="00034A26">
        <w:t xml:space="preserve"> </w:t>
      </w:r>
      <w:r w:rsidR="003A12AD" w:rsidRPr="00CB01C0">
        <w:t>varto</w:t>
      </w:r>
      <w:r w:rsidR="00ED5911">
        <w:t>tojų</w:t>
      </w:r>
      <w:r>
        <w:t xml:space="preserve"> bendradarbiavimo nuostatas.</w:t>
      </w:r>
    </w:p>
    <w:p w:rsidR="00D5324E" w:rsidRDefault="003A12AD" w:rsidP="00762FC8">
      <w:pPr>
        <w:pStyle w:val="Sraopastraipa"/>
        <w:numPr>
          <w:ilvl w:val="0"/>
          <w:numId w:val="37"/>
        </w:numPr>
        <w:tabs>
          <w:tab w:val="left" w:pos="567"/>
        </w:tabs>
        <w:spacing w:after="0"/>
        <w:ind w:left="567" w:hanging="567"/>
        <w:jc w:val="both"/>
      </w:pPr>
      <w:r w:rsidRPr="00CB01C0">
        <w:t>Įgyvendinant šiuos uždavinius</w:t>
      </w:r>
      <w:r w:rsidR="00F24226">
        <w:t>,</w:t>
      </w:r>
      <w:r w:rsidRPr="00CB01C0">
        <w:t xml:space="preserve"> Skyrius vykdo funkcijas:</w:t>
      </w:r>
    </w:p>
    <w:p w:rsidR="00A66E28" w:rsidRPr="00724D61" w:rsidRDefault="00A66E28" w:rsidP="00762FC8">
      <w:pPr>
        <w:pStyle w:val="Sraopastraipa"/>
        <w:numPr>
          <w:ilvl w:val="1"/>
          <w:numId w:val="37"/>
        </w:numPr>
        <w:tabs>
          <w:tab w:val="left" w:pos="-142"/>
          <w:tab w:val="left" w:pos="567"/>
        </w:tabs>
        <w:spacing w:after="0"/>
        <w:ind w:left="0" w:firstLine="0"/>
        <w:jc w:val="both"/>
      </w:pPr>
      <w:r>
        <w:t>organizuoja</w:t>
      </w:r>
      <w:r w:rsidR="00D57383">
        <w:t>, tvarko</w:t>
      </w:r>
      <w:r>
        <w:t xml:space="preserve"> ir kaupia net</w:t>
      </w:r>
      <w:r w:rsidR="00CA30C9">
        <w:t>erminuotai saugomų publikuotų bei</w:t>
      </w:r>
      <w:r>
        <w:t xml:space="preserve"> nepublikuotų kraštotyros ir bibliografijos dokumentų fondą bei informaciją apie dokumentus, susijusius su regionu;</w:t>
      </w:r>
    </w:p>
    <w:p w:rsidR="003D1CE7" w:rsidRPr="003D1CE7" w:rsidRDefault="003D1CE7" w:rsidP="00762FC8">
      <w:pPr>
        <w:pStyle w:val="Sraopastraipa"/>
        <w:numPr>
          <w:ilvl w:val="1"/>
          <w:numId w:val="37"/>
        </w:numPr>
        <w:tabs>
          <w:tab w:val="left" w:pos="-142"/>
          <w:tab w:val="left" w:pos="567"/>
        </w:tabs>
        <w:spacing w:after="0"/>
        <w:ind w:left="0" w:firstLine="0"/>
        <w:jc w:val="both"/>
      </w:pPr>
      <w:r w:rsidRPr="003D1CE7">
        <w:t>tvarko Bibli</w:t>
      </w:r>
      <w:r w:rsidR="000E552D">
        <w:t>otekos  Skaitytojų s</w:t>
      </w:r>
      <w:r w:rsidRPr="003D1CE7">
        <w:t xml:space="preserve">kyriaus </w:t>
      </w:r>
      <w:r w:rsidR="000E552D">
        <w:t>apskaitos knygas;</w:t>
      </w:r>
    </w:p>
    <w:p w:rsidR="00D5324E" w:rsidRDefault="006C4EFC" w:rsidP="00762FC8">
      <w:pPr>
        <w:pStyle w:val="Sraopastraipa"/>
        <w:numPr>
          <w:ilvl w:val="1"/>
          <w:numId w:val="37"/>
        </w:numPr>
        <w:tabs>
          <w:tab w:val="left" w:pos="-142"/>
          <w:tab w:val="left" w:pos="567"/>
        </w:tabs>
        <w:spacing w:after="0"/>
        <w:ind w:left="0" w:firstLine="0"/>
        <w:jc w:val="both"/>
      </w:pPr>
      <w:r>
        <w:t>p</w:t>
      </w:r>
      <w:r w:rsidR="003A12AD" w:rsidRPr="00CB01C0">
        <w:t xml:space="preserve">arengia, pateikia ir sistemingai </w:t>
      </w:r>
      <w:r w:rsidR="00C83645">
        <w:t>atnaujina Bibliotekos vartotojams</w:t>
      </w:r>
      <w:r w:rsidR="003A12AD" w:rsidRPr="00CB01C0">
        <w:t xml:space="preserve"> informacines</w:t>
      </w:r>
      <w:r w:rsidR="00D5324E">
        <w:t xml:space="preserve"> </w:t>
      </w:r>
      <w:r w:rsidR="003A12AD" w:rsidRPr="00CB01C0">
        <w:t xml:space="preserve">nuorodas apie </w:t>
      </w:r>
      <w:r w:rsidR="00D5324E">
        <w:t xml:space="preserve"> </w:t>
      </w:r>
      <w:r w:rsidR="003A12AD" w:rsidRPr="00CB01C0">
        <w:t xml:space="preserve">Skyriaus teikiamas paslaugas, </w:t>
      </w:r>
      <w:r w:rsidR="002C7704">
        <w:t xml:space="preserve">Bibliotekos vartotojų </w:t>
      </w:r>
      <w:r w:rsidR="00D867F6">
        <w:t xml:space="preserve">teises, </w:t>
      </w:r>
      <w:r w:rsidR="003A12AD" w:rsidRPr="00CB01C0">
        <w:t>Bibliotekos nustatytas</w:t>
      </w:r>
      <w:r w:rsidR="00D5324E">
        <w:t xml:space="preserve"> </w:t>
      </w:r>
      <w:r w:rsidR="003A12AD" w:rsidRPr="00CB01C0">
        <w:t xml:space="preserve">taisykles </w:t>
      </w:r>
      <w:r w:rsidR="000E552D">
        <w:t>ir reikalavimus</w:t>
      </w:r>
      <w:r>
        <w:t xml:space="preserve"> vartotojams;</w:t>
      </w:r>
    </w:p>
    <w:p w:rsidR="00D5324E" w:rsidRDefault="006C4EFC" w:rsidP="00762FC8">
      <w:pPr>
        <w:pStyle w:val="Sraopastraipa"/>
        <w:numPr>
          <w:ilvl w:val="1"/>
          <w:numId w:val="37"/>
        </w:numPr>
        <w:tabs>
          <w:tab w:val="left" w:pos="-142"/>
          <w:tab w:val="left" w:pos="567"/>
        </w:tabs>
        <w:spacing w:after="0"/>
        <w:ind w:left="0" w:firstLine="0"/>
        <w:jc w:val="both"/>
      </w:pPr>
      <w:r>
        <w:t>v</w:t>
      </w:r>
      <w:r w:rsidR="00193A54">
        <w:t xml:space="preserve">ykdo </w:t>
      </w:r>
      <w:r w:rsidR="0075051C">
        <w:t xml:space="preserve"> </w:t>
      </w:r>
      <w:r w:rsidR="004A3C66">
        <w:t>S</w:t>
      </w:r>
      <w:r w:rsidR="0075051C">
        <w:t xml:space="preserve">kyriaus </w:t>
      </w:r>
      <w:r w:rsidR="003A12AD" w:rsidRPr="00CB01C0">
        <w:t xml:space="preserve">vartotojų apskaitą ir </w:t>
      </w:r>
      <w:r w:rsidR="00193A54">
        <w:t xml:space="preserve">atlieka </w:t>
      </w:r>
      <w:r w:rsidR="0075051C">
        <w:t xml:space="preserve">visos Bibliotekos sistemos </w:t>
      </w:r>
      <w:r w:rsidR="003A12AD" w:rsidRPr="00CB01C0">
        <w:t xml:space="preserve">apskaitos </w:t>
      </w:r>
      <w:r w:rsidR="00193A54">
        <w:t>duomenų analizę;</w:t>
      </w:r>
      <w:r w:rsidR="003A12AD" w:rsidRPr="00CB01C0">
        <w:t xml:space="preserve"> </w:t>
      </w:r>
      <w:r w:rsidR="00BF37CB">
        <w:t xml:space="preserve">aptarnauja </w:t>
      </w:r>
      <w:r w:rsidR="00EB30DA">
        <w:t xml:space="preserve">visų amžiaus grupių </w:t>
      </w:r>
      <w:r w:rsidR="003A12AD" w:rsidRPr="00CB01C0">
        <w:t>asmenis; išduoda jiems Bibliotekos</w:t>
      </w:r>
      <w:r w:rsidR="009D3D15">
        <w:t xml:space="preserve"> </w:t>
      </w:r>
      <w:r w:rsidR="003A12AD" w:rsidRPr="00CB01C0">
        <w:t>elektroninius skaitytojo pažymėjimus</w:t>
      </w:r>
      <w:r w:rsidR="00034A26">
        <w:t xml:space="preserve"> (vaikams iki 16 m. reikalingas raštiškas tėvų sutikimas, jog leidžiama naudotis bibliotekos paslaugomis)</w:t>
      </w:r>
      <w:r w:rsidR="003A12AD" w:rsidRPr="00CB01C0">
        <w:t>; nustatyta tvarka išduoda skaitytojo pažymėjimų dublikatus</w:t>
      </w:r>
      <w:r w:rsidR="009D3D15">
        <w:t xml:space="preserve"> </w:t>
      </w:r>
      <w:r w:rsidR="003A12AD" w:rsidRPr="00CB01C0">
        <w:t>(vietoj prarastų), ima piniginį moke</w:t>
      </w:r>
      <w:r w:rsidR="00193A54">
        <w:t>stį už skaitytojo pažymėjimą</w:t>
      </w:r>
      <w:r w:rsidR="003A12AD" w:rsidRPr="00CB01C0">
        <w:t>; nu</w:t>
      </w:r>
      <w:r>
        <w:t>statyta tvarka ima piniginį užs</w:t>
      </w:r>
      <w:r w:rsidR="003A12AD" w:rsidRPr="00CB01C0">
        <w:t>tatinį mokestį.</w:t>
      </w:r>
    </w:p>
    <w:p w:rsidR="009D3D15" w:rsidRDefault="006C4EFC" w:rsidP="00762FC8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n</w:t>
      </w:r>
      <w:r w:rsidR="003A12AD" w:rsidRPr="00CB01C0">
        <w:t>u</w:t>
      </w:r>
      <w:r w:rsidR="00405D65">
        <w:t xml:space="preserve">statyta tvarka renka, tvarko, </w:t>
      </w:r>
      <w:r w:rsidR="003A12AD" w:rsidRPr="00CB01C0">
        <w:t>saugo bei teikia Bibliotekos vartotojų asmens</w:t>
      </w:r>
      <w:r w:rsidR="00D5324E">
        <w:t xml:space="preserve"> duomenis</w:t>
      </w:r>
      <w:r w:rsidR="008D7CFC">
        <w:t xml:space="preserve"> bei yra atsakingas už šių duomenų tvarkymą pagal nustatytus teisės aktus</w:t>
      </w:r>
      <w:r w:rsidR="00D5324E">
        <w:t xml:space="preserve">; </w:t>
      </w:r>
      <w:r w:rsidR="00EB30DA">
        <w:t>fiksuoja ir apskaito Abonementų bei Interneto ir Periodikos skaityklų</w:t>
      </w:r>
      <w:r w:rsidR="003A12AD" w:rsidRPr="00CB01C0">
        <w:t xml:space="preserve"> </w:t>
      </w:r>
      <w:r w:rsidR="0072226D">
        <w:t>vartotojus</w:t>
      </w:r>
      <w:r w:rsidR="00EF597F">
        <w:t xml:space="preserve">, </w:t>
      </w:r>
      <w:r w:rsidR="003A12AD" w:rsidRPr="00CB01C0">
        <w:t xml:space="preserve">lankytojus, </w:t>
      </w:r>
      <w:r w:rsidR="00EF597F" w:rsidRPr="00CB01C0">
        <w:t>dokumentų išduotį</w:t>
      </w:r>
      <w:r w:rsidR="00EF597F">
        <w:t xml:space="preserve">, užklausas, </w:t>
      </w:r>
      <w:r w:rsidR="00034A26">
        <w:t xml:space="preserve">konsultacijas, </w:t>
      </w:r>
      <w:r w:rsidR="00C970D9">
        <w:t xml:space="preserve">Vydūno </w:t>
      </w:r>
      <w:r w:rsidR="00034A26">
        <w:t xml:space="preserve">VB organizuojamus mokymus, renginius </w:t>
      </w:r>
      <w:r w:rsidR="003A12AD" w:rsidRPr="00CB01C0">
        <w:t>ir jų lank</w:t>
      </w:r>
      <w:r w:rsidR="00034A26">
        <w:t xml:space="preserve">ytojus, </w:t>
      </w:r>
      <w:r w:rsidR="003A12AD" w:rsidRPr="00CB01C0">
        <w:t>sistemina, apibendrina nurodytus duomenis ir teikia</w:t>
      </w:r>
      <w:r w:rsidR="007F6629">
        <w:t xml:space="preserve"> juos</w:t>
      </w:r>
      <w:r w:rsidR="00D5324E">
        <w:t xml:space="preserve"> </w:t>
      </w:r>
      <w:r w:rsidR="003A12AD" w:rsidRPr="00CB01C0">
        <w:t>Bibliotekos</w:t>
      </w:r>
      <w:r w:rsidR="007F6629">
        <w:t xml:space="preserve"> </w:t>
      </w:r>
      <w:r w:rsidR="00C970D9">
        <w:t>direktoriui bei direktoriaus pavaduotojui</w:t>
      </w:r>
      <w:r>
        <w:t>;</w:t>
      </w:r>
    </w:p>
    <w:p w:rsidR="00587D55" w:rsidRPr="00724D61" w:rsidRDefault="00587D55" w:rsidP="00762FC8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 w:rsidRPr="00724D61">
        <w:t>rengia</w:t>
      </w:r>
      <w:r w:rsidR="0089216E">
        <w:t xml:space="preserve"> veiklos planus,</w:t>
      </w:r>
      <w:r w:rsidR="000E552D">
        <w:t xml:space="preserve"> statistines </w:t>
      </w:r>
      <w:r w:rsidRPr="00724D61">
        <w:t>ataskaitas Bibliotekos direktoriui</w:t>
      </w:r>
      <w:r w:rsidR="000E552D">
        <w:t xml:space="preserve"> ir direktoriaus pavaduotojui</w:t>
      </w:r>
      <w:r w:rsidRPr="00724D61">
        <w:t xml:space="preserve">, </w:t>
      </w:r>
      <w:r w:rsidR="00A90CC6" w:rsidRPr="00724D61">
        <w:t>užtikrina</w:t>
      </w:r>
      <w:r w:rsidRPr="00724D61">
        <w:t xml:space="preserve"> duomenų teisingumą</w:t>
      </w:r>
      <w:r w:rsidR="00A90CC6" w:rsidRPr="00724D61">
        <w:t>;</w:t>
      </w:r>
    </w:p>
    <w:p w:rsidR="00134F4C" w:rsidRDefault="00134F4C" w:rsidP="00724D61">
      <w:pPr>
        <w:pStyle w:val="Sraopastraipa"/>
        <w:numPr>
          <w:ilvl w:val="1"/>
          <w:numId w:val="37"/>
        </w:numPr>
        <w:tabs>
          <w:tab w:val="left" w:pos="567"/>
          <w:tab w:val="left" w:pos="709"/>
        </w:tabs>
        <w:spacing w:after="0"/>
        <w:ind w:left="0" w:firstLine="0"/>
        <w:jc w:val="both"/>
      </w:pPr>
      <w:r>
        <w:t>rašo</w:t>
      </w:r>
      <w:r w:rsidRPr="00637807">
        <w:t xml:space="preserve"> i</w:t>
      </w:r>
      <w:r>
        <w:t>nformacinio pobūdžio straipsnius</w:t>
      </w:r>
      <w:r w:rsidR="00252F28">
        <w:t xml:space="preserve"> apie</w:t>
      </w:r>
      <w:r w:rsidR="00252F28" w:rsidRPr="00252F28">
        <w:t xml:space="preserve"> </w:t>
      </w:r>
      <w:r w:rsidR="00252F28">
        <w:t xml:space="preserve">Vydūno VB </w:t>
      </w:r>
      <w:r w:rsidRPr="00637807">
        <w:t>organ</w:t>
      </w:r>
      <w:r>
        <w:t>izuojamus renginius</w:t>
      </w:r>
      <w:r w:rsidR="00EF597F">
        <w:t>, mokymus, gautus naujus leidinius</w:t>
      </w:r>
      <w:r w:rsidR="00E876EB">
        <w:t xml:space="preserve"> ir Bibl</w:t>
      </w:r>
      <w:r w:rsidR="00BC2894">
        <w:t>iotekos įgyvendinamus projektus bei</w:t>
      </w:r>
      <w:r w:rsidR="00E876EB">
        <w:t xml:space="preserve"> iniciatyvas </w:t>
      </w:r>
      <w:r w:rsidRPr="00637807">
        <w:t>publik</w:t>
      </w:r>
      <w:r>
        <w:t>avimui žiniasklaidos priemonėse;</w:t>
      </w:r>
    </w:p>
    <w:p w:rsidR="009D3D15" w:rsidRDefault="006C4EFC" w:rsidP="00724D61">
      <w:pPr>
        <w:pStyle w:val="Sraopastraipa"/>
        <w:numPr>
          <w:ilvl w:val="1"/>
          <w:numId w:val="37"/>
        </w:numPr>
        <w:tabs>
          <w:tab w:val="left" w:pos="567"/>
          <w:tab w:val="left" w:pos="709"/>
        </w:tabs>
        <w:spacing w:after="0"/>
        <w:ind w:left="0" w:firstLine="0"/>
        <w:jc w:val="both"/>
      </w:pPr>
      <w:r>
        <w:t>s</w:t>
      </w:r>
      <w:r w:rsidR="003A12AD" w:rsidRPr="00CB01C0">
        <w:t>katina informacinės visuomenės raidą, sudarant Bibliotekos vartotojui patogias</w:t>
      </w:r>
      <w:r w:rsidR="009D3D15">
        <w:t xml:space="preserve"> </w:t>
      </w:r>
      <w:r w:rsidR="003A12AD" w:rsidRPr="00CB01C0">
        <w:t>prieigos prie informacijos sąlygas bei galimybę skolintis Bibliotekoje sukauptus dokumentus į</w:t>
      </w:r>
      <w:r w:rsidR="009D3D15">
        <w:t xml:space="preserve"> </w:t>
      </w:r>
      <w:r w:rsidR="003A12AD" w:rsidRPr="00CB01C0">
        <w:t>namus</w:t>
      </w:r>
      <w:r w:rsidR="002D74A8" w:rsidRPr="002D74A8">
        <w:t xml:space="preserve"> </w:t>
      </w:r>
      <w:r w:rsidR="002D74A8">
        <w:t>ar</w:t>
      </w:r>
      <w:r w:rsidR="00357A85">
        <w:t>ba</w:t>
      </w:r>
      <w:r w:rsidR="002D74A8">
        <w:t xml:space="preserve"> skaityti juos vietoje</w:t>
      </w:r>
      <w:r w:rsidR="00F72059">
        <w:t>, naudotis sukaup</w:t>
      </w:r>
      <w:r w:rsidR="00356C2B">
        <w:t>tais</w:t>
      </w:r>
      <w:r w:rsidR="00F72059">
        <w:t xml:space="preserve"> Periodikos</w:t>
      </w:r>
      <w:r w:rsidR="00356C2B">
        <w:t xml:space="preserve"> fondais</w:t>
      </w:r>
      <w:r>
        <w:t>;</w:t>
      </w:r>
    </w:p>
    <w:p w:rsidR="003D1CE7" w:rsidRDefault="00D8764A" w:rsidP="003D1CE7">
      <w:pPr>
        <w:pStyle w:val="Sraopastraipa"/>
        <w:numPr>
          <w:ilvl w:val="1"/>
          <w:numId w:val="37"/>
        </w:numPr>
        <w:tabs>
          <w:tab w:val="left" w:pos="567"/>
          <w:tab w:val="left" w:pos="709"/>
        </w:tabs>
        <w:spacing w:after="0"/>
        <w:ind w:left="0" w:firstLine="0"/>
        <w:jc w:val="both"/>
      </w:pPr>
      <w:r>
        <w:t xml:space="preserve">teikia atlygintinas </w:t>
      </w:r>
      <w:r w:rsidR="009634F9" w:rsidRPr="00191E7D">
        <w:t>(pagal Pagėgių savivaldybės Tarybos patvirtintą sąrašą</w:t>
      </w:r>
      <w:r w:rsidRPr="00191E7D">
        <w:t>)</w:t>
      </w:r>
      <w:r>
        <w:t xml:space="preserve"> ir neatlygintinas paslaugas, </w:t>
      </w:r>
      <w:r w:rsidR="006C4EFC">
        <w:t>o</w:t>
      </w:r>
      <w:r w:rsidR="003A12AD" w:rsidRPr="00CB01C0">
        <w:t>rganizuoja tarpbibliotekinio abonemento (TBA)</w:t>
      </w:r>
      <w:r w:rsidR="000069C1">
        <w:t xml:space="preserve"> ir tarptautinio </w:t>
      </w:r>
      <w:r w:rsidR="000069C1" w:rsidRPr="00CB01C0">
        <w:t>tarpbibliotekinio abonemento (T</w:t>
      </w:r>
      <w:r w:rsidR="000069C1">
        <w:t xml:space="preserve">TBA) </w:t>
      </w:r>
      <w:r w:rsidR="003A12AD" w:rsidRPr="00CB01C0">
        <w:t>paslaugas, sudarant galimybę</w:t>
      </w:r>
      <w:r w:rsidR="009D3D15">
        <w:t xml:space="preserve"> </w:t>
      </w:r>
      <w:r w:rsidR="003A12AD" w:rsidRPr="00CB01C0">
        <w:t>vartotojams naudotis šalies</w:t>
      </w:r>
      <w:r w:rsidR="000069C1">
        <w:t xml:space="preserve"> bei užsienio</w:t>
      </w:r>
      <w:r w:rsidR="003A12AD" w:rsidRPr="00CB01C0">
        <w:t xml:space="preserve"> bibl</w:t>
      </w:r>
      <w:r w:rsidR="006C4EFC">
        <w:t>iotekose sukauptais dokumentais;</w:t>
      </w:r>
    </w:p>
    <w:p w:rsidR="003D1CE7" w:rsidRDefault="00EF597F" w:rsidP="003D1CE7">
      <w:pPr>
        <w:pStyle w:val="Sraopastraipa"/>
        <w:numPr>
          <w:ilvl w:val="1"/>
          <w:numId w:val="37"/>
        </w:numPr>
        <w:tabs>
          <w:tab w:val="left" w:pos="567"/>
          <w:tab w:val="left" w:pos="709"/>
        </w:tabs>
        <w:spacing w:after="0"/>
        <w:ind w:left="0" w:firstLine="0"/>
        <w:jc w:val="both"/>
      </w:pPr>
      <w:r>
        <w:t>teikia nemokamą prieigą prie interneto ir bibliotekos prenumeruojamų duomenų bazių;</w:t>
      </w:r>
    </w:p>
    <w:p w:rsidR="003D1CE7" w:rsidRDefault="006C4EFC" w:rsidP="003D1CE7">
      <w:pPr>
        <w:pStyle w:val="Sraopastraipa"/>
        <w:numPr>
          <w:ilvl w:val="1"/>
          <w:numId w:val="37"/>
        </w:numPr>
        <w:tabs>
          <w:tab w:val="left" w:pos="567"/>
          <w:tab w:val="left" w:pos="709"/>
        </w:tabs>
        <w:spacing w:after="0"/>
        <w:ind w:left="0" w:firstLine="0"/>
        <w:jc w:val="both"/>
      </w:pPr>
      <w:r>
        <w:t>u</w:t>
      </w:r>
      <w:r w:rsidR="003A12AD" w:rsidRPr="00CB01C0">
        <w:t xml:space="preserve">gdo vartotojų informacinę kultūrą bei </w:t>
      </w:r>
      <w:r w:rsidR="004672E3">
        <w:t xml:space="preserve">tobulina jų </w:t>
      </w:r>
      <w:r w:rsidR="003A12AD" w:rsidRPr="00CB01C0">
        <w:t>informacijos</w:t>
      </w:r>
      <w:r w:rsidR="004672E3">
        <w:t xml:space="preserve"> paieškos </w:t>
      </w:r>
      <w:r>
        <w:t>įgūdžius;</w:t>
      </w:r>
    </w:p>
    <w:p w:rsidR="006E5C1F" w:rsidRPr="00233F9E" w:rsidRDefault="006C4EFC" w:rsidP="008D7CFC">
      <w:pPr>
        <w:pStyle w:val="Sraopastraipa"/>
        <w:numPr>
          <w:ilvl w:val="1"/>
          <w:numId w:val="37"/>
        </w:numPr>
        <w:tabs>
          <w:tab w:val="left" w:pos="567"/>
          <w:tab w:val="left" w:pos="709"/>
        </w:tabs>
        <w:spacing w:after="0"/>
        <w:ind w:left="0" w:firstLine="0"/>
        <w:jc w:val="both"/>
      </w:pPr>
      <w:r>
        <w:lastRenderedPageBreak/>
        <w:t>s</w:t>
      </w:r>
      <w:r w:rsidR="003A12AD" w:rsidRPr="00CB01C0">
        <w:t>katina kultūros ir žinių sklaidą; organizuoja ir koordinuoja Bibliotekos kultūrinę</w:t>
      </w:r>
      <w:r w:rsidR="004672E3">
        <w:t>, informacinę, kraštotyrinę, šviečiamąją</w:t>
      </w:r>
      <w:r w:rsidR="009D3D15">
        <w:t xml:space="preserve"> </w:t>
      </w:r>
      <w:r>
        <w:t>veiklą;</w:t>
      </w:r>
      <w:r w:rsidR="004672E3">
        <w:t xml:space="preserve"> </w:t>
      </w:r>
      <w:r w:rsidR="003A60C6">
        <w:t>s</w:t>
      </w:r>
      <w:r w:rsidR="003A12AD" w:rsidRPr="00CB01C0">
        <w:t>kleidžia pro</w:t>
      </w:r>
      <w:r w:rsidR="00693FEC">
        <w:t>fesines žinias ir patirtį S</w:t>
      </w:r>
      <w:r w:rsidR="00A17A46">
        <w:t>avivaldybės</w:t>
      </w:r>
      <w:r w:rsidR="003A12AD" w:rsidRPr="00CB01C0">
        <w:t xml:space="preserve"> </w:t>
      </w:r>
      <w:r w:rsidR="00D031BB">
        <w:t xml:space="preserve">Vydūno </w:t>
      </w:r>
      <w:r w:rsidR="003A12AD" w:rsidRPr="00CB01C0">
        <w:t>viešosios bibliotekos filialuose, vystant</w:t>
      </w:r>
      <w:r w:rsidR="009D3D15">
        <w:t xml:space="preserve"> </w:t>
      </w:r>
      <w:r w:rsidR="00C01365">
        <w:t>bibliotekų paslaugų kokybinį bei kiekybinį augimą</w:t>
      </w:r>
      <w:r w:rsidR="003A12AD" w:rsidRPr="00CB01C0">
        <w:t xml:space="preserve"> vartotojų aptarnavimo, kultūrinės informacijos ir žinių sklaidos srityje.</w:t>
      </w:r>
    </w:p>
    <w:p w:rsidR="003A12AD" w:rsidRPr="00CB01C0" w:rsidRDefault="003A12AD" w:rsidP="00762FC8">
      <w:pPr>
        <w:pStyle w:val="Sraopastraipa"/>
        <w:numPr>
          <w:ilvl w:val="0"/>
          <w:numId w:val="37"/>
        </w:numPr>
        <w:tabs>
          <w:tab w:val="left" w:pos="567"/>
        </w:tabs>
        <w:spacing w:after="0"/>
        <w:ind w:left="284" w:hanging="284"/>
        <w:jc w:val="both"/>
      </w:pPr>
      <w:r w:rsidRPr="00CB01C0">
        <w:t>Įgyvend</w:t>
      </w:r>
      <w:r w:rsidR="00EF597F">
        <w:t>inant šias funkcijas, Abonementuose, Interneto ir Periodikos skaityklos</w:t>
      </w:r>
      <w:r w:rsidRPr="00CB01C0">
        <w:t>e:</w:t>
      </w:r>
    </w:p>
    <w:p w:rsidR="009D3D15" w:rsidRDefault="003A12AD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 w:rsidRPr="00CB01C0">
        <w:t>tvarkomas, prižiūrimas ir pateikiamas atvirai vartotojų prieigai</w:t>
      </w:r>
      <w:r w:rsidR="009D3D15">
        <w:t xml:space="preserve"> </w:t>
      </w:r>
      <w:r w:rsidRPr="00CB01C0">
        <w:t>universalaus profi</w:t>
      </w:r>
      <w:r w:rsidR="00A20577">
        <w:t>lio dokumentų fondas (Abonementuose</w:t>
      </w:r>
      <w:r w:rsidRPr="00CB01C0">
        <w:t>), periodinių ir tęstinių leidinių dokumentų</w:t>
      </w:r>
      <w:r w:rsidR="009D3D15">
        <w:t xml:space="preserve"> </w:t>
      </w:r>
      <w:r w:rsidR="00A20577">
        <w:t>fondas (P</w:t>
      </w:r>
      <w:r w:rsidR="008E3545">
        <w:t>eriodikos skaityklos</w:t>
      </w:r>
      <w:r w:rsidRPr="00CB01C0">
        <w:t xml:space="preserve">e), teikiamos tarpbibliotekinio abonemento (TBA) </w:t>
      </w:r>
      <w:r w:rsidR="00B46191">
        <w:t xml:space="preserve">bei tarptautinio </w:t>
      </w:r>
      <w:r w:rsidR="00B46191" w:rsidRPr="00CB01C0">
        <w:t xml:space="preserve">tarpbibliotekinio abonemento (TBA) </w:t>
      </w:r>
      <w:r w:rsidRPr="00CB01C0">
        <w:t>paslaugos;</w:t>
      </w:r>
    </w:p>
    <w:p w:rsidR="009D3D15" w:rsidRDefault="006C4EFC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>a</w:t>
      </w:r>
      <w:r w:rsidR="003A12AD" w:rsidRPr="00CB01C0">
        <w:t>nali</w:t>
      </w:r>
      <w:r w:rsidR="00A20577">
        <w:t>zuojama Skyriaus dokumentų fondų</w:t>
      </w:r>
      <w:r w:rsidR="003A12AD" w:rsidRPr="00CB01C0">
        <w:t xml:space="preserve"> stru</w:t>
      </w:r>
      <w:r w:rsidR="001362FF">
        <w:t>ktūra ir prognozuojama jų</w:t>
      </w:r>
      <w:r>
        <w:t xml:space="preserve"> raida;</w:t>
      </w:r>
    </w:p>
    <w:p w:rsidR="009D3D15" w:rsidRDefault="006C4EFC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>a</w:t>
      </w:r>
      <w:r w:rsidR="008E3545">
        <w:t>ptarnaujami vartotojai A</w:t>
      </w:r>
      <w:r w:rsidR="003A12AD" w:rsidRPr="00CB01C0">
        <w:t>bone</w:t>
      </w:r>
      <w:r w:rsidR="008E3545">
        <w:t>mentuose, Interneto ir Periodikos skaityklos</w:t>
      </w:r>
      <w:r w:rsidR="00914728">
        <w:t>e</w:t>
      </w:r>
      <w:r>
        <w:t>;</w:t>
      </w:r>
    </w:p>
    <w:p w:rsidR="009D3D15" w:rsidRDefault="006C4EFC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>a</w:t>
      </w:r>
      <w:r w:rsidR="003A12AD" w:rsidRPr="00CB01C0">
        <w:t>nalizuojama Skyriaus vartotojų ir jų informacinių poreikių struktūra, prognozuojama</w:t>
      </w:r>
      <w:r w:rsidR="009D3D15">
        <w:t xml:space="preserve"> </w:t>
      </w:r>
      <w:r>
        <w:t>jų raida;</w:t>
      </w:r>
    </w:p>
    <w:p w:rsidR="008E3545" w:rsidRDefault="008E3545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 xml:space="preserve">rengiami dokumentų </w:t>
      </w:r>
      <w:r w:rsidRPr="00CB01C0">
        <w:t>bibliografiniai</w:t>
      </w:r>
      <w:r>
        <w:t xml:space="preserve"> įrašai, kuriais</w:t>
      </w:r>
      <w:r w:rsidRPr="008E3545">
        <w:t xml:space="preserve"> </w:t>
      </w:r>
      <w:r>
        <w:t>s</w:t>
      </w:r>
      <w:r w:rsidRPr="00CB01C0">
        <w:t>udaroma, papildoma</w:t>
      </w:r>
      <w:r w:rsidRPr="008E3545">
        <w:t xml:space="preserve"> </w:t>
      </w:r>
      <w:r w:rsidRPr="00CB01C0">
        <w:t>tvarkoma, redaguojama ir prižiūrima skyriaus Informacijos paieškos sistema (IPS)</w:t>
      </w:r>
      <w:r>
        <w:t>;</w:t>
      </w:r>
    </w:p>
    <w:p w:rsidR="009D3D15" w:rsidRDefault="0072226D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 xml:space="preserve">drauge su kitais </w:t>
      </w:r>
      <w:r w:rsidR="008D7CFC">
        <w:t>Bibliotekos</w:t>
      </w:r>
      <w:r>
        <w:t xml:space="preserve"> darbuotojais </w:t>
      </w:r>
      <w:r w:rsidR="006C4EFC">
        <w:t>o</w:t>
      </w:r>
      <w:r w:rsidR="003A12AD" w:rsidRPr="00CB01C0">
        <w:t>rganizuojami ir pristatomi visuomenei Bibliotekos kult</w:t>
      </w:r>
      <w:r w:rsidR="006B2D65">
        <w:t>ūriniai</w:t>
      </w:r>
      <w:r w:rsidR="004672E3">
        <w:t>, literatūriniai, šviečiamieji</w:t>
      </w:r>
      <w:r w:rsidR="006B2D65">
        <w:t xml:space="preserve"> renginiai (vaizdiniai,</w:t>
      </w:r>
      <w:r w:rsidR="009D3D15">
        <w:t xml:space="preserve"> </w:t>
      </w:r>
      <w:r w:rsidR="003A12AD" w:rsidRPr="00CB01C0">
        <w:t>žodiniai</w:t>
      </w:r>
      <w:r w:rsidR="006B2D65">
        <w:t>, kompleksiniai</w:t>
      </w:r>
      <w:r w:rsidR="00B7248E">
        <w:t>)</w:t>
      </w:r>
      <w:r w:rsidR="004672E3">
        <w:t xml:space="preserve">, </w:t>
      </w:r>
      <w:r w:rsidR="00C45129">
        <w:t xml:space="preserve">plėtojamas neformalus vartotojų ugdymas, </w:t>
      </w:r>
      <w:r w:rsidR="004672E3">
        <w:t>numatomos gairės darbo su vartotojais kokybės kėlimui ir inovacijų diegimui</w:t>
      </w:r>
      <w:r w:rsidR="003A12AD" w:rsidRPr="00CB01C0">
        <w:t>;</w:t>
      </w:r>
    </w:p>
    <w:p w:rsidR="009D3D15" w:rsidRDefault="006C4EFC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>s</w:t>
      </w:r>
      <w:r w:rsidR="002361F0">
        <w:t>udaromi, tvarkomi</w:t>
      </w:r>
      <w:r w:rsidR="003A12AD" w:rsidRPr="00CB01C0">
        <w:t xml:space="preserve"> ir pr</w:t>
      </w:r>
      <w:r w:rsidR="002361F0">
        <w:t>ižiūrimi</w:t>
      </w:r>
      <w:r w:rsidR="008E3545">
        <w:t xml:space="preserve"> Bibliotekos Abonementų</w:t>
      </w:r>
      <w:r w:rsidR="002361F0">
        <w:t xml:space="preserve"> dokumentų fondai</w:t>
      </w:r>
      <w:r w:rsidR="00CB01C0" w:rsidRPr="00CB01C0">
        <w:t>,</w:t>
      </w:r>
      <w:r w:rsidR="009D3D15">
        <w:t xml:space="preserve"> </w:t>
      </w:r>
      <w:r w:rsidR="006B2D65">
        <w:t>Periodikos leidinių fond</w:t>
      </w:r>
      <w:r w:rsidR="002361F0">
        <w:t>ai</w:t>
      </w:r>
      <w:r>
        <w:t>;</w:t>
      </w:r>
    </w:p>
    <w:p w:rsidR="009D3D15" w:rsidRDefault="003C7A6D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>iš dokumentų fondų</w:t>
      </w:r>
      <w:r w:rsidR="00EB3BBE" w:rsidRPr="00CB01C0">
        <w:t xml:space="preserve"> </w:t>
      </w:r>
      <w:r w:rsidR="006C4EFC">
        <w:t>a</w:t>
      </w:r>
      <w:r w:rsidR="003A12AD" w:rsidRPr="00CB01C0">
        <w:t>trenka</w:t>
      </w:r>
      <w:r w:rsidR="006B2D65">
        <w:t>mi</w:t>
      </w:r>
      <w:r w:rsidR="004672E3">
        <w:t xml:space="preserve"> ir nurašomi</w:t>
      </w:r>
      <w:r w:rsidR="006B2D65">
        <w:t xml:space="preserve"> </w:t>
      </w:r>
      <w:r w:rsidR="00EB3BBE">
        <w:t>pasenusio turinio, praradę</w:t>
      </w:r>
      <w:r w:rsidR="003A12AD" w:rsidRPr="00CB01C0">
        <w:t xml:space="preserve"> informacinę vertę</w:t>
      </w:r>
      <w:r w:rsidR="009D3D15">
        <w:t xml:space="preserve"> </w:t>
      </w:r>
      <w:r w:rsidR="003A12AD" w:rsidRPr="00CB01C0">
        <w:t>ar dėl kit</w:t>
      </w:r>
      <w:r w:rsidR="00EB3BBE">
        <w:t>ų priežasčių netinkami</w:t>
      </w:r>
      <w:r w:rsidR="003A12AD" w:rsidRPr="00CB01C0">
        <w:t xml:space="preserve"> vis</w:t>
      </w:r>
      <w:r w:rsidR="006B2D65">
        <w:t>uomeniniam naudojimui dokumentai</w:t>
      </w:r>
      <w:r w:rsidR="003A12AD" w:rsidRPr="00CB01C0">
        <w:t>;</w:t>
      </w:r>
    </w:p>
    <w:p w:rsidR="009D3D15" w:rsidRDefault="006C4EFC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>u</w:t>
      </w:r>
      <w:r w:rsidR="003A12AD" w:rsidRPr="00CB01C0">
        <w:t>žtikrina</w:t>
      </w:r>
      <w:r w:rsidR="000A05DF">
        <w:t>ma operatyvi</w:t>
      </w:r>
      <w:r w:rsidR="003A12AD" w:rsidRPr="00CB01C0">
        <w:t xml:space="preserve"> do</w:t>
      </w:r>
      <w:r w:rsidR="000A05DF">
        <w:t>kumentų bei informacijos apie juos paieška</w:t>
      </w:r>
      <w:r w:rsidR="003A12AD" w:rsidRPr="00CB01C0">
        <w:t xml:space="preserve"> naudojantis</w:t>
      </w:r>
      <w:r w:rsidR="009D3D15">
        <w:t xml:space="preserve"> </w:t>
      </w:r>
      <w:r w:rsidR="0034220A">
        <w:t>elektroniniu ir tradiciniais B</w:t>
      </w:r>
      <w:r w:rsidR="003A12AD" w:rsidRPr="00CB01C0">
        <w:t>ibliotekos katalogais;</w:t>
      </w:r>
    </w:p>
    <w:p w:rsidR="009D3D15" w:rsidRDefault="006C4EFC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  <w:tab w:val="left" w:pos="709"/>
          <w:tab w:val="left" w:pos="851"/>
          <w:tab w:val="left" w:pos="1276"/>
        </w:tabs>
        <w:spacing w:after="0"/>
        <w:ind w:left="0" w:firstLine="0"/>
        <w:jc w:val="both"/>
      </w:pPr>
      <w:r>
        <w:t>p</w:t>
      </w:r>
      <w:r w:rsidR="00686F0A">
        <w:t>ristatoma ir populiarinama S</w:t>
      </w:r>
      <w:r w:rsidR="003A12AD" w:rsidRPr="00CB01C0">
        <w:t>kyriaus veikla visuomenei;</w:t>
      </w:r>
    </w:p>
    <w:p w:rsidR="003A12AD" w:rsidRDefault="006C4EFC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  <w:tab w:val="left" w:pos="709"/>
          <w:tab w:val="left" w:pos="851"/>
          <w:tab w:val="left" w:pos="1276"/>
        </w:tabs>
        <w:spacing w:after="0"/>
        <w:ind w:left="0" w:firstLine="0"/>
        <w:jc w:val="both"/>
      </w:pPr>
      <w:r>
        <w:t>t</w:t>
      </w:r>
      <w:r w:rsidR="003A12AD" w:rsidRPr="00CB01C0">
        <w:t xml:space="preserve">eikiamos </w:t>
      </w:r>
      <w:r w:rsidR="006E5C1F">
        <w:t xml:space="preserve">metodinės </w:t>
      </w:r>
      <w:r w:rsidR="003A12AD" w:rsidRPr="00CB01C0">
        <w:t xml:space="preserve">profesionalumo ugdymo </w:t>
      </w:r>
      <w:r w:rsidR="006E5C1F">
        <w:t xml:space="preserve">konsultacijos </w:t>
      </w:r>
      <w:r w:rsidR="003A12AD" w:rsidRPr="00CB01C0">
        <w:t>Bibliotekos filialams ir švietimo įstaigų</w:t>
      </w:r>
      <w:r w:rsidR="009D3D15">
        <w:t xml:space="preserve"> </w:t>
      </w:r>
      <w:r w:rsidR="003A12AD" w:rsidRPr="00CB01C0">
        <w:t xml:space="preserve">bibliotekų darbuotojams </w:t>
      </w:r>
      <w:r w:rsidR="000F465F">
        <w:t>(S</w:t>
      </w:r>
      <w:r w:rsidR="009D3D15">
        <w:t>kyriaus kompetencijos ribose).</w:t>
      </w:r>
    </w:p>
    <w:p w:rsidR="009D3D15" w:rsidRPr="00CB01C0" w:rsidRDefault="009D3D15" w:rsidP="008D7CFC">
      <w:pPr>
        <w:pStyle w:val="Sraopastraipa"/>
        <w:tabs>
          <w:tab w:val="left" w:pos="426"/>
          <w:tab w:val="left" w:pos="567"/>
          <w:tab w:val="left" w:pos="709"/>
          <w:tab w:val="left" w:pos="851"/>
          <w:tab w:val="left" w:pos="1276"/>
        </w:tabs>
        <w:spacing w:after="0"/>
        <w:ind w:left="0"/>
        <w:jc w:val="both"/>
      </w:pPr>
    </w:p>
    <w:p w:rsidR="00CB01C0" w:rsidRPr="00CB01C0" w:rsidRDefault="00CB01C0" w:rsidP="008D7CFC">
      <w:pPr>
        <w:tabs>
          <w:tab w:val="left" w:pos="567"/>
        </w:tabs>
        <w:spacing w:after="0"/>
        <w:jc w:val="center"/>
        <w:rPr>
          <w:b/>
        </w:rPr>
      </w:pPr>
      <w:r w:rsidRPr="00CB01C0">
        <w:rPr>
          <w:b/>
        </w:rPr>
        <w:t>III SKYRIUS</w:t>
      </w:r>
    </w:p>
    <w:p w:rsidR="003A12AD" w:rsidRDefault="003A12AD" w:rsidP="008D7CFC">
      <w:pPr>
        <w:tabs>
          <w:tab w:val="left" w:pos="567"/>
        </w:tabs>
        <w:spacing w:after="0"/>
        <w:jc w:val="center"/>
        <w:rPr>
          <w:b/>
        </w:rPr>
      </w:pPr>
      <w:r w:rsidRPr="00CB01C0">
        <w:rPr>
          <w:b/>
        </w:rPr>
        <w:t>SKYRIAUS DARBO ORGANIZAVIMAS</w:t>
      </w:r>
    </w:p>
    <w:p w:rsidR="009D3D15" w:rsidRPr="00CB01C0" w:rsidRDefault="009D3D15" w:rsidP="008D7CFC">
      <w:pPr>
        <w:tabs>
          <w:tab w:val="left" w:pos="567"/>
        </w:tabs>
        <w:spacing w:after="0"/>
        <w:jc w:val="both"/>
        <w:rPr>
          <w:b/>
        </w:rPr>
      </w:pPr>
    </w:p>
    <w:p w:rsidR="009D3D15" w:rsidRDefault="003A12AD" w:rsidP="00762FC8">
      <w:pPr>
        <w:pStyle w:val="Sraopastraipa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 w:rsidRPr="00CB01C0">
        <w:t>Skyrius yra Bibliotekos struktūrinis padalinys. Skyrių steigia, nustato jo struktūrą, skiria</w:t>
      </w:r>
      <w:r w:rsidR="009D3D15">
        <w:t xml:space="preserve"> </w:t>
      </w:r>
      <w:r w:rsidRPr="00CB01C0">
        <w:t>ir atleidžia darbuotojus, nustato jų pareiginį atlyginimą i</w:t>
      </w:r>
      <w:r w:rsidR="00301E76">
        <w:t>r sudaro su jais darbo sutartį B</w:t>
      </w:r>
      <w:r w:rsidRPr="00CB01C0">
        <w:t>ibliotekos</w:t>
      </w:r>
      <w:r w:rsidR="009D3D15">
        <w:t xml:space="preserve"> </w:t>
      </w:r>
      <w:r w:rsidRPr="00CB01C0">
        <w:t>direktorius.</w:t>
      </w:r>
    </w:p>
    <w:p w:rsidR="009D3D15" w:rsidRDefault="003A12AD" w:rsidP="00762FC8">
      <w:pPr>
        <w:pStyle w:val="Sraopastraipa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 w:rsidRPr="00CB01C0">
        <w:t xml:space="preserve">Skyriaus vedėjas yra tiesiogiai </w:t>
      </w:r>
      <w:r w:rsidR="00381207">
        <w:t>pavaldus Bibliotekos direktoriaus pavaduotojui</w:t>
      </w:r>
      <w:r w:rsidRPr="00CB01C0">
        <w:t>.</w:t>
      </w:r>
    </w:p>
    <w:p w:rsidR="009D3D15" w:rsidRDefault="003A12AD" w:rsidP="00762FC8">
      <w:pPr>
        <w:pStyle w:val="Sraopastraipa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 w:rsidRPr="00CB01C0">
        <w:t xml:space="preserve">Skyriaus darbą organizuoja </w:t>
      </w:r>
      <w:r w:rsidR="00511A92">
        <w:t>metodininkas-</w:t>
      </w:r>
      <w:r w:rsidRPr="00CB01C0">
        <w:t>Skyriaus vedėjas, kurį pareigoms skiria ir iš jų atleidžia</w:t>
      </w:r>
      <w:r w:rsidR="009D3D15">
        <w:t xml:space="preserve"> </w:t>
      </w:r>
      <w:r w:rsidRPr="00CB01C0">
        <w:t>Bibliotekos direktorius.</w:t>
      </w:r>
    </w:p>
    <w:p w:rsidR="009D3D15" w:rsidRDefault="00511A92" w:rsidP="00762FC8">
      <w:pPr>
        <w:pStyle w:val="Sraopastraipa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>Metodininkas-</w:t>
      </w:r>
      <w:r w:rsidR="009634F9">
        <w:t>S</w:t>
      </w:r>
      <w:r w:rsidR="003A12AD" w:rsidRPr="00CB01C0">
        <w:t>kyriaus vedėjas:</w:t>
      </w:r>
    </w:p>
    <w:p w:rsidR="009D3D15" w:rsidRPr="006E5C1F" w:rsidRDefault="006C4EFC" w:rsidP="00762FC8">
      <w:pPr>
        <w:pStyle w:val="Sraopastraipa"/>
        <w:numPr>
          <w:ilvl w:val="1"/>
          <w:numId w:val="37"/>
        </w:numPr>
        <w:tabs>
          <w:tab w:val="left" w:pos="-142"/>
          <w:tab w:val="left" w:pos="567"/>
        </w:tabs>
        <w:spacing w:after="0"/>
        <w:ind w:left="0" w:firstLine="0"/>
        <w:jc w:val="both"/>
      </w:pPr>
      <w:r w:rsidRPr="006E5C1F">
        <w:t>a</w:t>
      </w:r>
      <w:r w:rsidR="003A12AD" w:rsidRPr="006E5C1F">
        <w:t>nalizuoja, prognozuoja, planuoja bei koordinuoja Skyriaus veiklą ir atsiskaito už jos</w:t>
      </w:r>
      <w:r w:rsidR="009D3D15" w:rsidRPr="006E5C1F">
        <w:t xml:space="preserve"> </w:t>
      </w:r>
      <w:r w:rsidR="003A12AD" w:rsidRPr="006E5C1F">
        <w:t>re</w:t>
      </w:r>
      <w:r w:rsidR="00511A92" w:rsidRPr="006E5C1F">
        <w:t>zultatus Bibliotekos direktoriui</w:t>
      </w:r>
      <w:r w:rsidR="006F2C12" w:rsidRPr="006E5C1F">
        <w:t>, direktoriaus pavaduotojui</w:t>
      </w:r>
      <w:r w:rsidR="009200D6" w:rsidRPr="006E5C1F">
        <w:t>.</w:t>
      </w:r>
      <w:r w:rsidR="009D3D15" w:rsidRPr="006E5C1F">
        <w:t xml:space="preserve"> </w:t>
      </w:r>
      <w:r w:rsidR="007D7519">
        <w:t xml:space="preserve">Jo pareigas, </w:t>
      </w:r>
      <w:r w:rsidR="007D7519" w:rsidRPr="00CB01C0">
        <w:t>kvalifikacinius reikalavimus</w:t>
      </w:r>
      <w:r w:rsidR="007D7519" w:rsidRPr="006E5C1F">
        <w:t xml:space="preserve"> </w:t>
      </w:r>
      <w:r w:rsidR="003A12AD" w:rsidRPr="006E5C1F">
        <w:t xml:space="preserve">reglamentuoja </w:t>
      </w:r>
      <w:r w:rsidR="007D7519">
        <w:t>m</w:t>
      </w:r>
      <w:r w:rsidR="009200D6" w:rsidRPr="006E5C1F">
        <w:t>etodininko-</w:t>
      </w:r>
      <w:r w:rsidR="003C7A6D" w:rsidRPr="006E5C1F">
        <w:t>S</w:t>
      </w:r>
      <w:r w:rsidR="003A12AD" w:rsidRPr="006E5C1F">
        <w:t>kaitytojų</w:t>
      </w:r>
      <w:r w:rsidR="009D3D15" w:rsidRPr="006E5C1F">
        <w:t xml:space="preserve"> aptarnavimo skyriaus </w:t>
      </w:r>
      <w:r w:rsidR="003A12AD" w:rsidRPr="006E5C1F">
        <w:t>vedėjo</w:t>
      </w:r>
      <w:r w:rsidR="009D3D15" w:rsidRPr="006E5C1F">
        <w:t xml:space="preserve"> </w:t>
      </w:r>
      <w:r w:rsidRPr="006E5C1F">
        <w:t>pareigybių aprašymas;</w:t>
      </w:r>
    </w:p>
    <w:p w:rsidR="009D3D15" w:rsidRPr="006E5C1F" w:rsidRDefault="006C4EFC" w:rsidP="00762FC8">
      <w:pPr>
        <w:pStyle w:val="Sraopastraipa"/>
        <w:numPr>
          <w:ilvl w:val="1"/>
          <w:numId w:val="37"/>
        </w:numPr>
        <w:tabs>
          <w:tab w:val="left" w:pos="-142"/>
          <w:tab w:val="left" w:pos="567"/>
        </w:tabs>
        <w:spacing w:after="0"/>
        <w:ind w:left="0" w:firstLine="0"/>
        <w:jc w:val="both"/>
      </w:pPr>
      <w:r w:rsidRPr="006E5C1F">
        <w:t>a</w:t>
      </w:r>
      <w:r w:rsidR="003A12AD" w:rsidRPr="006E5C1F">
        <w:t>tstovauja Skyri</w:t>
      </w:r>
      <w:r w:rsidR="008D7CFC" w:rsidRPr="006E5C1F">
        <w:t>ui</w:t>
      </w:r>
      <w:r w:rsidR="003A12AD" w:rsidRPr="006E5C1F">
        <w:t xml:space="preserve"> Bibliotekoje ir už jos ribų;</w:t>
      </w:r>
    </w:p>
    <w:p w:rsidR="003A12AD" w:rsidRDefault="006C4EFC" w:rsidP="00762FC8">
      <w:pPr>
        <w:pStyle w:val="Sraopastraipa"/>
        <w:numPr>
          <w:ilvl w:val="1"/>
          <w:numId w:val="37"/>
        </w:numPr>
        <w:tabs>
          <w:tab w:val="left" w:pos="-142"/>
          <w:tab w:val="left" w:pos="567"/>
        </w:tabs>
        <w:spacing w:after="0"/>
        <w:ind w:left="0" w:firstLine="0"/>
        <w:jc w:val="both"/>
      </w:pPr>
      <w:r w:rsidRPr="006E5C1F">
        <w:t>k</w:t>
      </w:r>
      <w:r w:rsidR="003A12AD" w:rsidRPr="006E5C1F">
        <w:t>onsultuoja Bibliotekos darbuoto</w:t>
      </w:r>
      <w:r w:rsidRPr="006E5C1F">
        <w:t>jus Skyriaus veiklos klausimais.</w:t>
      </w:r>
    </w:p>
    <w:p w:rsidR="007D7519" w:rsidRPr="006E5C1F" w:rsidRDefault="007D7519" w:rsidP="007D7519">
      <w:pPr>
        <w:pStyle w:val="Sraopastraipa"/>
        <w:numPr>
          <w:ilvl w:val="0"/>
          <w:numId w:val="37"/>
        </w:numPr>
        <w:tabs>
          <w:tab w:val="left" w:pos="-142"/>
          <w:tab w:val="left" w:pos="426"/>
        </w:tabs>
        <w:spacing w:after="0"/>
        <w:ind w:left="0" w:firstLine="0"/>
        <w:jc w:val="both"/>
      </w:pPr>
      <w:r w:rsidRPr="003F1340">
        <w:t>Skyrius, vykdydamas savo funkcijas, bendradarbiauja su visais bibliotekos struktūriniais padaliniais, kultūros įstaigomis, kitomis šalies, užsienio bibliotekomis bei kitomis institucijomis</w:t>
      </w:r>
      <w:r>
        <w:t>;</w:t>
      </w:r>
    </w:p>
    <w:p w:rsidR="008D0622" w:rsidRDefault="00587D55" w:rsidP="00762FC8">
      <w:pPr>
        <w:pStyle w:val="Sraopastraipa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 xml:space="preserve">Skyriaus darbuotojų </w:t>
      </w:r>
      <w:r w:rsidR="003A12AD" w:rsidRPr="00CB01C0">
        <w:t>darbo laikas ir Skyriaus vartotojų aptarnavimo laikas nustatytas</w:t>
      </w:r>
      <w:r w:rsidR="008D0622">
        <w:t xml:space="preserve"> </w:t>
      </w:r>
      <w:r w:rsidR="003A12AD" w:rsidRPr="00CB01C0">
        <w:t>Bibliotekos Vidaus darbo tvarkos taisyklėse.</w:t>
      </w:r>
    </w:p>
    <w:p w:rsidR="007D7519" w:rsidRDefault="005600DB" w:rsidP="00762FC8">
      <w:pPr>
        <w:pStyle w:val="Sraopastraipa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>Skyrius atsako už jam</w:t>
      </w:r>
      <w:r w:rsidR="007D7519" w:rsidRPr="003F1340">
        <w:t xml:space="preserve"> patikėtą materialinį turtą</w:t>
      </w:r>
      <w:r w:rsidR="007D7519">
        <w:t>.</w:t>
      </w:r>
    </w:p>
    <w:p w:rsidR="008D7CFC" w:rsidRDefault="003A12AD" w:rsidP="00762FC8">
      <w:pPr>
        <w:pStyle w:val="Sraopastraipa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 w:rsidRPr="00CB01C0">
        <w:lastRenderedPageBreak/>
        <w:t>Skyriaus veiklos programas, planus ir ataskaitas tvirtina Bibliotekos direktorius.</w:t>
      </w:r>
    </w:p>
    <w:p w:rsidR="008D0622" w:rsidRPr="00CB01C0" w:rsidRDefault="008D0622" w:rsidP="008D7CFC">
      <w:pPr>
        <w:tabs>
          <w:tab w:val="left" w:pos="567"/>
        </w:tabs>
        <w:spacing w:after="0"/>
        <w:jc w:val="both"/>
      </w:pPr>
    </w:p>
    <w:p w:rsidR="00CB01C0" w:rsidRPr="00CB01C0" w:rsidRDefault="00CB01C0" w:rsidP="008D7CFC">
      <w:pPr>
        <w:tabs>
          <w:tab w:val="left" w:pos="567"/>
        </w:tabs>
        <w:spacing w:after="0"/>
        <w:jc w:val="center"/>
        <w:rPr>
          <w:b/>
        </w:rPr>
      </w:pPr>
      <w:r w:rsidRPr="00CB01C0">
        <w:rPr>
          <w:b/>
        </w:rPr>
        <w:t>IV SKYRIUS</w:t>
      </w:r>
    </w:p>
    <w:p w:rsidR="003A12AD" w:rsidRDefault="003A12AD" w:rsidP="008D7CFC">
      <w:pPr>
        <w:tabs>
          <w:tab w:val="left" w:pos="567"/>
        </w:tabs>
        <w:spacing w:after="0"/>
        <w:jc w:val="center"/>
        <w:rPr>
          <w:b/>
        </w:rPr>
      </w:pPr>
      <w:r w:rsidRPr="00CB01C0">
        <w:rPr>
          <w:b/>
        </w:rPr>
        <w:t>SKYRIAUS TEISĖS IR PAREIGOS</w:t>
      </w:r>
    </w:p>
    <w:p w:rsidR="008D0622" w:rsidRPr="00CB01C0" w:rsidRDefault="008D0622" w:rsidP="008D7CFC">
      <w:pPr>
        <w:tabs>
          <w:tab w:val="left" w:pos="567"/>
        </w:tabs>
        <w:spacing w:after="0"/>
        <w:jc w:val="both"/>
        <w:rPr>
          <w:b/>
        </w:rPr>
      </w:pPr>
    </w:p>
    <w:p w:rsidR="008D0622" w:rsidRDefault="003A12AD" w:rsidP="006E5C1F">
      <w:pPr>
        <w:pStyle w:val="Sraopastraipa"/>
        <w:numPr>
          <w:ilvl w:val="0"/>
          <w:numId w:val="37"/>
        </w:numPr>
        <w:tabs>
          <w:tab w:val="left" w:pos="426"/>
        </w:tabs>
        <w:spacing w:after="0"/>
        <w:ind w:left="0" w:firstLine="0"/>
        <w:jc w:val="both"/>
      </w:pPr>
      <w:r w:rsidRPr="00CB01C0">
        <w:t>Skyrius, įgyvendindamas savo veiklą</w:t>
      </w:r>
      <w:r w:rsidR="00C257E8">
        <w:t>,</w:t>
      </w:r>
      <w:r w:rsidRPr="00CB01C0">
        <w:t xml:space="preserve"> turi teisę:</w:t>
      </w:r>
    </w:p>
    <w:p w:rsidR="007D7519" w:rsidRPr="007D7519" w:rsidRDefault="007D7519" w:rsidP="00762FC8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 w:rsidRPr="007D7519">
        <w:t>turėti patalpas, inventorių, komunikacines priemones, medžiagas, gauti visą Skyriaus darbui reikalingą informaciją iš Bibliotekos administracijos ir filialų;</w:t>
      </w:r>
    </w:p>
    <w:p w:rsidR="008D0622" w:rsidRPr="007D7519" w:rsidRDefault="006C4EFC" w:rsidP="00762FC8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s</w:t>
      </w:r>
      <w:r w:rsidR="003A12AD" w:rsidRPr="00CB01C0">
        <w:t>iūlyti Bibliotekos administracijai svarstyti visus klausimus, susijusius su Skyriaus</w:t>
      </w:r>
      <w:r w:rsidR="008D0622">
        <w:t xml:space="preserve"> veikla, o </w:t>
      </w:r>
      <w:r w:rsidR="003A12AD" w:rsidRPr="00CB01C0">
        <w:t>tai</w:t>
      </w:r>
      <w:r w:rsidR="002361F0">
        <w:t xml:space="preserve">p </w:t>
      </w:r>
      <w:r w:rsidR="002361F0" w:rsidRPr="007D7519">
        <w:t>pat klausimus, susijusius su v</w:t>
      </w:r>
      <w:r w:rsidR="003A12AD" w:rsidRPr="007D7519">
        <w:t>isos Bibliotekos veiklos problemomis;</w:t>
      </w:r>
    </w:p>
    <w:p w:rsidR="007D7519" w:rsidRPr="007D7519" w:rsidRDefault="007D7519" w:rsidP="007D7519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 w:rsidRPr="007D7519">
        <w:t>lankytis Bibliotekos filialuose, tikrinti bibliotekinių dokumentų apskaitą, analizuoti jų ve</w:t>
      </w:r>
      <w:r w:rsidR="00C82662">
        <w:t>iklą ir teikti pasiūlymus darbo tobulinimui;</w:t>
      </w:r>
    </w:p>
    <w:p w:rsidR="007D7519" w:rsidRPr="007D7519" w:rsidRDefault="007D7519" w:rsidP="00762FC8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 w:rsidRPr="007D7519">
        <w:t>paskutinę kiekvieno mėnesio darbo dieną atlikti higieninę fondų, informacinės įrangos ir patalpų priežiūrą;</w:t>
      </w:r>
    </w:p>
    <w:p w:rsidR="008D0622" w:rsidRDefault="006C4EFC" w:rsidP="00762FC8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p</w:t>
      </w:r>
      <w:r w:rsidR="003A12AD" w:rsidRPr="00CB01C0">
        <w:t>asirinkti kultūrinės sklaidos formas ir metodus;</w:t>
      </w:r>
    </w:p>
    <w:p w:rsidR="008D0622" w:rsidRDefault="006C4EFC" w:rsidP="00762FC8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s</w:t>
      </w:r>
      <w:r w:rsidR="003A12AD" w:rsidRPr="00CB01C0">
        <w:t>uderinus su bibliotekos administracija, gauti kitų Bibliotekos struktūrinių padalinių</w:t>
      </w:r>
      <w:r w:rsidR="008D0622">
        <w:t xml:space="preserve"> </w:t>
      </w:r>
      <w:r w:rsidR="003A12AD" w:rsidRPr="00CB01C0">
        <w:t>darbuotojų profesinę bei fizinę paramą, sprendžiant skubias, neatidėliotinas veiklos problemas;</w:t>
      </w:r>
    </w:p>
    <w:p w:rsidR="008D0622" w:rsidRDefault="006C4EFC" w:rsidP="00762FC8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d</w:t>
      </w:r>
      <w:r w:rsidR="005742A5">
        <w:t>alyvauti B</w:t>
      </w:r>
      <w:r w:rsidR="003A12AD" w:rsidRPr="00CB01C0">
        <w:t>ibliotekoje įgyv</w:t>
      </w:r>
      <w:r w:rsidR="005742A5">
        <w:t>endinamose veiklos programose; s</w:t>
      </w:r>
      <w:r w:rsidR="003A12AD" w:rsidRPr="00CB01C0">
        <w:t>avarankiškai rengti</w:t>
      </w:r>
      <w:r w:rsidR="008D0622">
        <w:t xml:space="preserve"> </w:t>
      </w:r>
      <w:r w:rsidR="003A12AD" w:rsidRPr="00CB01C0">
        <w:t>projektus skyriaus veiklos plėtrai ir papildomų finansavim</w:t>
      </w:r>
      <w:r w:rsidR="006C0B9A">
        <w:t>o šaltinių paieškai; dalyvauti B</w:t>
      </w:r>
      <w:r w:rsidR="003A12AD" w:rsidRPr="00CB01C0">
        <w:t>ibliotekoje</w:t>
      </w:r>
      <w:r w:rsidR="008D0622">
        <w:t xml:space="preserve"> </w:t>
      </w:r>
      <w:r w:rsidR="003A12AD" w:rsidRPr="00CB01C0">
        <w:t>įgyvendinamose veiklos programose;</w:t>
      </w:r>
    </w:p>
    <w:p w:rsidR="008D0622" w:rsidRDefault="006C4EFC" w:rsidP="00762FC8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n</w:t>
      </w:r>
      <w:r w:rsidR="006C0B9A">
        <w:t>audotis B</w:t>
      </w:r>
      <w:r w:rsidR="003A12AD" w:rsidRPr="00CB01C0">
        <w:t>ibliotekoje esančiomis ryšio bei kitomis techninėmis priemonėmis,</w:t>
      </w:r>
      <w:r w:rsidR="008D0622">
        <w:t xml:space="preserve"> </w:t>
      </w:r>
      <w:r w:rsidR="003A12AD" w:rsidRPr="00CB01C0">
        <w:t>aptarnaujančio (ūkinio) personalo paslaugomis</w:t>
      </w:r>
      <w:r w:rsidR="008D7CFC">
        <w:t xml:space="preserve"> darbo reikalais</w:t>
      </w:r>
      <w:r w:rsidR="003A12AD" w:rsidRPr="00CB01C0">
        <w:t>;</w:t>
      </w:r>
    </w:p>
    <w:p w:rsidR="007D7519" w:rsidRPr="009634F9" w:rsidRDefault="006C4EFC" w:rsidP="007D7519">
      <w:pPr>
        <w:pStyle w:val="Sraopastraipa"/>
        <w:numPr>
          <w:ilvl w:val="1"/>
          <w:numId w:val="37"/>
        </w:numPr>
        <w:tabs>
          <w:tab w:val="left" w:pos="567"/>
        </w:tabs>
        <w:spacing w:after="0"/>
        <w:ind w:left="0" w:firstLine="0"/>
        <w:jc w:val="both"/>
      </w:pPr>
      <w:r>
        <w:t>B</w:t>
      </w:r>
      <w:r w:rsidR="003A12AD" w:rsidRPr="00CB01C0">
        <w:t>ibliotekoje nustatyta tvarka naudotis Bibliotekos patalpomis renginiams</w:t>
      </w:r>
      <w:r w:rsidR="003C7A6D">
        <w:t xml:space="preserve"> ir mokymams</w:t>
      </w:r>
      <w:r w:rsidR="007D7519">
        <w:t>.</w:t>
      </w:r>
    </w:p>
    <w:p w:rsidR="00AB4B2C" w:rsidRDefault="00AB4B2C" w:rsidP="006E5C1F">
      <w:pPr>
        <w:pStyle w:val="Sraopastraipa"/>
        <w:numPr>
          <w:ilvl w:val="0"/>
          <w:numId w:val="37"/>
        </w:numPr>
        <w:tabs>
          <w:tab w:val="left" w:pos="426"/>
        </w:tabs>
        <w:spacing w:after="0"/>
        <w:ind w:left="284" w:hanging="284"/>
        <w:jc w:val="both"/>
      </w:pPr>
      <w:r w:rsidRPr="003F1340">
        <w:t>Skyriaus pareigos ir atsakomybė:</w:t>
      </w:r>
    </w:p>
    <w:p w:rsidR="00AB4B2C" w:rsidRDefault="00AB4B2C" w:rsidP="00AB4B2C">
      <w:pPr>
        <w:tabs>
          <w:tab w:val="left" w:pos="426"/>
        </w:tabs>
        <w:spacing w:after="0"/>
        <w:jc w:val="both"/>
      </w:pPr>
      <w:r>
        <w:t xml:space="preserve">22.1 </w:t>
      </w:r>
      <w:r w:rsidRPr="003F1340">
        <w:t>vykdo šiuose nuostatuose nurodytą vei</w:t>
      </w:r>
      <w:r>
        <w:t>klą;</w:t>
      </w:r>
    </w:p>
    <w:p w:rsidR="00AB4B2C" w:rsidRDefault="00AB4B2C" w:rsidP="00AB4B2C">
      <w:pPr>
        <w:tabs>
          <w:tab w:val="left" w:pos="426"/>
        </w:tabs>
        <w:spacing w:after="0"/>
        <w:jc w:val="both"/>
      </w:pPr>
      <w:r>
        <w:t xml:space="preserve">22.2 </w:t>
      </w:r>
      <w:r w:rsidRPr="003F1340">
        <w:t>atsako už tinkamą savo pareigų vykdymą, skyriaus dokumentų teisingumą</w:t>
      </w:r>
      <w:r>
        <w:t>;</w:t>
      </w:r>
    </w:p>
    <w:p w:rsidR="00AB4B2C" w:rsidRDefault="00AB4B2C" w:rsidP="00AB4B2C">
      <w:pPr>
        <w:tabs>
          <w:tab w:val="left" w:pos="426"/>
        </w:tabs>
        <w:spacing w:after="0"/>
        <w:jc w:val="both"/>
      </w:pPr>
      <w:r>
        <w:t xml:space="preserve">22.3 </w:t>
      </w:r>
      <w:r w:rsidRPr="003F1340">
        <w:t>atsako už skyriaus dokumentų fondą</w:t>
      </w:r>
      <w:r>
        <w:t xml:space="preserve"> bei technologinį ūkį</w:t>
      </w:r>
      <w:r w:rsidRPr="003F1340">
        <w:t>, jo tvarkymą, apskaitą ir saugojimą</w:t>
      </w:r>
      <w:r>
        <w:t>;</w:t>
      </w:r>
    </w:p>
    <w:p w:rsidR="00AB4B2C" w:rsidRDefault="00AB4B2C" w:rsidP="00AB4B2C">
      <w:pPr>
        <w:tabs>
          <w:tab w:val="left" w:pos="426"/>
        </w:tabs>
        <w:spacing w:after="0"/>
        <w:jc w:val="both"/>
      </w:pPr>
      <w:r>
        <w:t xml:space="preserve">22.4 </w:t>
      </w:r>
      <w:r w:rsidRPr="003F1340">
        <w:t>atsako už metodinės pagalbos teikimą filialų bibliotekininkams</w:t>
      </w:r>
      <w:r>
        <w:t>;</w:t>
      </w:r>
    </w:p>
    <w:p w:rsidR="00AB4B2C" w:rsidRDefault="00AB4B2C" w:rsidP="00AB4B2C">
      <w:pPr>
        <w:tabs>
          <w:tab w:val="left" w:pos="426"/>
        </w:tabs>
        <w:spacing w:after="0"/>
        <w:jc w:val="both"/>
      </w:pPr>
      <w:r>
        <w:t xml:space="preserve">22.5 </w:t>
      </w:r>
      <w:r w:rsidRPr="003F1340">
        <w:t>atsako už vidaus darbo tvarkos taisyklių</w:t>
      </w:r>
      <w:r>
        <w:t>, darbo saugos, kitų B</w:t>
      </w:r>
      <w:r w:rsidRPr="003F1340">
        <w:t>ibliotekoje nustatytų tvarkų laikymąsi</w:t>
      </w:r>
      <w:r>
        <w:t>;</w:t>
      </w:r>
    </w:p>
    <w:p w:rsidR="00AB4B2C" w:rsidRDefault="00AB4B2C" w:rsidP="00AB4B2C">
      <w:pPr>
        <w:tabs>
          <w:tab w:val="left" w:pos="426"/>
        </w:tabs>
        <w:spacing w:after="0"/>
        <w:jc w:val="both"/>
      </w:pPr>
      <w:r>
        <w:t>22.6 atsako už S</w:t>
      </w:r>
      <w:r w:rsidRPr="003F1340">
        <w:t>kyriaus teikiamų finansinių, statistinių ir kitų ataskaitų</w:t>
      </w:r>
      <w:r w:rsidR="00C82662">
        <w:t>, planų</w:t>
      </w:r>
      <w:r w:rsidRPr="003F1340">
        <w:t xml:space="preserve"> teisingumą</w:t>
      </w:r>
      <w:r>
        <w:t>;</w:t>
      </w:r>
    </w:p>
    <w:p w:rsidR="00AB4B2C" w:rsidRPr="009634F9" w:rsidRDefault="00AB4B2C" w:rsidP="00AB4B2C">
      <w:pPr>
        <w:tabs>
          <w:tab w:val="left" w:pos="426"/>
        </w:tabs>
        <w:spacing w:after="0"/>
        <w:jc w:val="both"/>
      </w:pPr>
      <w:r>
        <w:t>22.7</w:t>
      </w:r>
      <w:r w:rsidRPr="00AB4B2C">
        <w:t xml:space="preserve"> </w:t>
      </w:r>
      <w:r w:rsidRPr="003F1340">
        <w:t>atsako už patikėtą materialinį turtą</w:t>
      </w:r>
      <w:r w:rsidR="009634F9">
        <w:t>;</w:t>
      </w:r>
    </w:p>
    <w:p w:rsidR="008D0622" w:rsidRDefault="003A12AD" w:rsidP="006E5C1F">
      <w:pPr>
        <w:pStyle w:val="Sraopastraipa"/>
        <w:numPr>
          <w:ilvl w:val="0"/>
          <w:numId w:val="37"/>
        </w:numPr>
        <w:tabs>
          <w:tab w:val="left" w:pos="426"/>
        </w:tabs>
        <w:spacing w:after="0"/>
        <w:ind w:left="284" w:hanging="284"/>
        <w:jc w:val="both"/>
      </w:pPr>
      <w:r w:rsidRPr="00CB01C0">
        <w:t>Skyrius, įgyvendindamas savo veiklą</w:t>
      </w:r>
      <w:r w:rsidR="0009608A">
        <w:t>,</w:t>
      </w:r>
      <w:r w:rsidRPr="00CB01C0">
        <w:t xml:space="preserve"> privalo derinti:</w:t>
      </w:r>
    </w:p>
    <w:p w:rsidR="008D0622" w:rsidRDefault="006C4EFC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>s</w:t>
      </w:r>
      <w:r w:rsidR="004503B7">
        <w:t>u atsakingais B</w:t>
      </w:r>
      <w:r w:rsidR="003A12AD" w:rsidRPr="00CB01C0">
        <w:t xml:space="preserve">ibliotekos specialistais </w:t>
      </w:r>
      <w:r w:rsidR="0009608A">
        <w:t>–</w:t>
      </w:r>
      <w:r w:rsidR="003A12AD" w:rsidRPr="00CB01C0">
        <w:t xml:space="preserve"> technologinius procesus;</w:t>
      </w:r>
    </w:p>
    <w:p w:rsidR="008D0622" w:rsidRDefault="0009608A" w:rsidP="00762FC8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 xml:space="preserve">su Bibliotekos direktoriumi – </w:t>
      </w:r>
      <w:r w:rsidR="006C4EFC">
        <w:t>k</w:t>
      </w:r>
      <w:r w:rsidR="003A12AD" w:rsidRPr="00CB01C0">
        <w:t>ultūrinės veiklos tematiką, renginių terminus ir grafiką;</w:t>
      </w:r>
    </w:p>
    <w:p w:rsidR="00AB4B2C" w:rsidRPr="00191E7D" w:rsidRDefault="0035147B" w:rsidP="00AB4B2C">
      <w:pPr>
        <w:pStyle w:val="Sraopastraipa"/>
        <w:numPr>
          <w:ilvl w:val="1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 xml:space="preserve">su Bibliotekos direktoriumi – </w:t>
      </w:r>
      <w:r w:rsidR="006C4EFC">
        <w:t>v</w:t>
      </w:r>
      <w:r w:rsidR="003A12AD" w:rsidRPr="00CB01C0">
        <w:t>isą siu</w:t>
      </w:r>
      <w:r w:rsidR="00315E27">
        <w:t>nčiamą dalykinę korespondenciją.</w:t>
      </w:r>
    </w:p>
    <w:p w:rsidR="008D0622" w:rsidRDefault="003A12AD" w:rsidP="006E5C1F">
      <w:pPr>
        <w:pStyle w:val="Sraopastraipa"/>
        <w:numPr>
          <w:ilvl w:val="0"/>
          <w:numId w:val="37"/>
        </w:numPr>
        <w:tabs>
          <w:tab w:val="left" w:pos="426"/>
          <w:tab w:val="left" w:pos="2552"/>
        </w:tabs>
        <w:spacing w:after="0"/>
        <w:ind w:left="567" w:hanging="567"/>
        <w:jc w:val="both"/>
      </w:pPr>
      <w:r w:rsidRPr="00CB01C0">
        <w:t>Skyrius, įgyvendindamas savo veiklą privalo laikytis:</w:t>
      </w:r>
    </w:p>
    <w:p w:rsidR="003A12AD" w:rsidRDefault="003A12AD" w:rsidP="00762FC8">
      <w:pPr>
        <w:pStyle w:val="Sraopastraipa"/>
        <w:numPr>
          <w:ilvl w:val="1"/>
          <w:numId w:val="37"/>
        </w:numPr>
        <w:tabs>
          <w:tab w:val="left" w:pos="-142"/>
          <w:tab w:val="left" w:pos="567"/>
        </w:tabs>
        <w:spacing w:after="0"/>
        <w:ind w:left="0" w:firstLine="0"/>
        <w:jc w:val="both"/>
      </w:pPr>
      <w:r w:rsidRPr="00CB01C0">
        <w:t>patvirtintų</w:t>
      </w:r>
      <w:r w:rsidR="008D0622">
        <w:t xml:space="preserve"> </w:t>
      </w:r>
      <w:r w:rsidRPr="00CB01C0">
        <w:t>bibliotekų veiklos standartų, Bibliotekoje nustatytų darbo procesų technologijų reikalavimų, darbo</w:t>
      </w:r>
      <w:r w:rsidR="008D0622">
        <w:t xml:space="preserve"> </w:t>
      </w:r>
      <w:r w:rsidRPr="00CB01C0">
        <w:t>saugos ir kitų Bibliotekos nustatytų tvarkų.</w:t>
      </w:r>
    </w:p>
    <w:p w:rsidR="008D0622" w:rsidRPr="00CB01C0" w:rsidRDefault="008D0622" w:rsidP="008D7CFC">
      <w:pPr>
        <w:tabs>
          <w:tab w:val="left" w:pos="567"/>
        </w:tabs>
        <w:spacing w:after="0"/>
        <w:jc w:val="both"/>
      </w:pPr>
    </w:p>
    <w:p w:rsidR="00CB01C0" w:rsidRPr="00CB01C0" w:rsidRDefault="00CB01C0" w:rsidP="008D7CFC">
      <w:pPr>
        <w:tabs>
          <w:tab w:val="left" w:pos="567"/>
        </w:tabs>
        <w:spacing w:after="0"/>
        <w:jc w:val="center"/>
        <w:rPr>
          <w:b/>
        </w:rPr>
      </w:pPr>
      <w:r w:rsidRPr="00CB01C0">
        <w:rPr>
          <w:b/>
        </w:rPr>
        <w:t>V SKYRIUS</w:t>
      </w:r>
    </w:p>
    <w:p w:rsidR="003A12AD" w:rsidRDefault="003A12AD" w:rsidP="008D7CFC">
      <w:pPr>
        <w:tabs>
          <w:tab w:val="left" w:pos="567"/>
        </w:tabs>
        <w:spacing w:after="0"/>
        <w:jc w:val="center"/>
        <w:rPr>
          <w:b/>
        </w:rPr>
      </w:pPr>
      <w:r w:rsidRPr="00CB01C0">
        <w:rPr>
          <w:b/>
        </w:rPr>
        <w:t>SKYRIAUS TURTAS</w:t>
      </w:r>
    </w:p>
    <w:p w:rsidR="008D0622" w:rsidRPr="00CB01C0" w:rsidRDefault="008D0622" w:rsidP="008D7CFC">
      <w:pPr>
        <w:tabs>
          <w:tab w:val="left" w:pos="567"/>
        </w:tabs>
        <w:spacing w:after="0"/>
        <w:jc w:val="both"/>
        <w:rPr>
          <w:b/>
        </w:rPr>
      </w:pPr>
    </w:p>
    <w:p w:rsidR="003A12AD" w:rsidRDefault="003C7A6D" w:rsidP="00762FC8">
      <w:pPr>
        <w:pStyle w:val="Sraopastraipa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firstLine="0"/>
        <w:jc w:val="both"/>
      </w:pPr>
      <w:r>
        <w:t>Skyriaus turtas yra Abonementų, Interneto ir Periodikos skaityklų</w:t>
      </w:r>
      <w:r w:rsidR="003A12AD" w:rsidRPr="00CB01C0">
        <w:t xml:space="preserve"> patalpos, Skyriui priklausantis</w:t>
      </w:r>
      <w:r w:rsidR="008D0622">
        <w:t xml:space="preserve"> </w:t>
      </w:r>
      <w:r w:rsidR="003A12AD" w:rsidRPr="00CB01C0">
        <w:t>inventorius, šiose patalpose esančios techninės ir darbo priem</w:t>
      </w:r>
      <w:r w:rsidR="0088284D">
        <w:t>onės, Skyriaus patalpose esantys</w:t>
      </w:r>
      <w:r w:rsidR="008D0622">
        <w:t xml:space="preserve"> </w:t>
      </w:r>
      <w:r w:rsidR="0088284D">
        <w:t>dokumentų fondai</w:t>
      </w:r>
      <w:r w:rsidR="003A12AD" w:rsidRPr="00CB01C0">
        <w:t>.</w:t>
      </w:r>
    </w:p>
    <w:p w:rsidR="009E39B1" w:rsidRDefault="009E39B1" w:rsidP="009E39B1">
      <w:pPr>
        <w:pStyle w:val="Sraopastraipa"/>
        <w:tabs>
          <w:tab w:val="left" w:pos="426"/>
          <w:tab w:val="left" w:pos="567"/>
        </w:tabs>
        <w:spacing w:after="0"/>
        <w:ind w:left="0"/>
        <w:jc w:val="both"/>
      </w:pPr>
    </w:p>
    <w:p w:rsidR="008D0622" w:rsidRPr="00CB01C0" w:rsidRDefault="008D0622" w:rsidP="008D7CFC">
      <w:pPr>
        <w:tabs>
          <w:tab w:val="left" w:pos="567"/>
        </w:tabs>
        <w:spacing w:after="0"/>
        <w:jc w:val="both"/>
      </w:pPr>
    </w:p>
    <w:p w:rsidR="00CB01C0" w:rsidRPr="00CB01C0" w:rsidRDefault="00CB01C0" w:rsidP="008D7CFC">
      <w:pPr>
        <w:tabs>
          <w:tab w:val="left" w:pos="567"/>
        </w:tabs>
        <w:spacing w:after="0"/>
        <w:jc w:val="center"/>
        <w:rPr>
          <w:b/>
        </w:rPr>
      </w:pPr>
      <w:r w:rsidRPr="00CB01C0">
        <w:rPr>
          <w:b/>
        </w:rPr>
        <w:lastRenderedPageBreak/>
        <w:t>VI SKYRIUS</w:t>
      </w:r>
    </w:p>
    <w:p w:rsidR="003A12AD" w:rsidRDefault="003A12AD" w:rsidP="008D7CFC">
      <w:pPr>
        <w:tabs>
          <w:tab w:val="left" w:pos="567"/>
        </w:tabs>
        <w:spacing w:after="0"/>
        <w:jc w:val="center"/>
        <w:rPr>
          <w:b/>
        </w:rPr>
      </w:pPr>
      <w:r w:rsidRPr="00CB01C0">
        <w:rPr>
          <w:b/>
        </w:rPr>
        <w:t>SKYRIAUS REORGANIZAVIMAS IR LIKVIDAVIMAS</w:t>
      </w:r>
    </w:p>
    <w:p w:rsidR="008D0622" w:rsidRPr="00CB01C0" w:rsidRDefault="008D0622" w:rsidP="008D7CFC">
      <w:pPr>
        <w:tabs>
          <w:tab w:val="left" w:pos="567"/>
        </w:tabs>
        <w:spacing w:after="0"/>
        <w:jc w:val="both"/>
        <w:rPr>
          <w:b/>
        </w:rPr>
      </w:pPr>
    </w:p>
    <w:p w:rsidR="003A12AD" w:rsidRDefault="003A12AD" w:rsidP="00762FC8">
      <w:pPr>
        <w:pStyle w:val="Sraopastraipa"/>
        <w:numPr>
          <w:ilvl w:val="0"/>
          <w:numId w:val="37"/>
        </w:numPr>
        <w:tabs>
          <w:tab w:val="left" w:pos="426"/>
          <w:tab w:val="left" w:pos="567"/>
          <w:tab w:val="left" w:pos="1985"/>
        </w:tabs>
        <w:spacing w:after="0"/>
        <w:ind w:left="0" w:firstLine="0"/>
        <w:jc w:val="both"/>
      </w:pPr>
      <w:r w:rsidRPr="00CB01C0">
        <w:t>Skyrius likviduojamas arba reorganizuojamas Bibliotekos direktoriaus įsakymu</w:t>
      </w:r>
      <w:r w:rsidR="008D7CFC">
        <w:t>.</w:t>
      </w:r>
    </w:p>
    <w:p w:rsidR="00D61F87" w:rsidRDefault="00D61F87" w:rsidP="008D7CFC">
      <w:pPr>
        <w:pStyle w:val="Sraopastraipa"/>
        <w:tabs>
          <w:tab w:val="left" w:pos="567"/>
        </w:tabs>
        <w:spacing w:after="0"/>
        <w:ind w:left="0"/>
        <w:jc w:val="both"/>
      </w:pPr>
    </w:p>
    <w:p w:rsidR="00D61F87" w:rsidRPr="00DA1C2E" w:rsidRDefault="00D61F87" w:rsidP="008D7CFC">
      <w:pPr>
        <w:pStyle w:val="Sraopastraipa"/>
        <w:tabs>
          <w:tab w:val="left" w:pos="567"/>
        </w:tabs>
        <w:spacing w:after="0"/>
        <w:ind w:left="0"/>
        <w:jc w:val="both"/>
      </w:pPr>
      <w:r>
        <w:t xml:space="preserve">                                      </w:t>
      </w:r>
      <w:r w:rsidRPr="00DA1C2E">
        <w:t>__________________________________</w:t>
      </w:r>
    </w:p>
    <w:p w:rsidR="00D61F87" w:rsidRPr="00CB01C0" w:rsidRDefault="00D61F87" w:rsidP="008D7CFC">
      <w:pPr>
        <w:pStyle w:val="Sraopastraipa"/>
        <w:tabs>
          <w:tab w:val="left" w:pos="426"/>
          <w:tab w:val="left" w:pos="567"/>
          <w:tab w:val="left" w:pos="1985"/>
        </w:tabs>
        <w:spacing w:after="0"/>
        <w:ind w:left="0"/>
        <w:jc w:val="both"/>
      </w:pPr>
    </w:p>
    <w:sectPr w:rsidR="00D61F87" w:rsidRPr="00CB01C0" w:rsidSect="002A3C77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6C" w:rsidRDefault="0000336C" w:rsidP="00C174CD">
      <w:pPr>
        <w:spacing w:after="0" w:line="240" w:lineRule="auto"/>
      </w:pPr>
      <w:r>
        <w:separator/>
      </w:r>
    </w:p>
  </w:endnote>
  <w:endnote w:type="continuationSeparator" w:id="0">
    <w:p w:rsidR="0000336C" w:rsidRDefault="0000336C" w:rsidP="00C1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6C" w:rsidRDefault="0000336C" w:rsidP="00C174CD">
      <w:pPr>
        <w:spacing w:after="0" w:line="240" w:lineRule="auto"/>
      </w:pPr>
      <w:r>
        <w:separator/>
      </w:r>
    </w:p>
  </w:footnote>
  <w:footnote w:type="continuationSeparator" w:id="0">
    <w:p w:rsidR="0000336C" w:rsidRDefault="0000336C" w:rsidP="00C1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926"/>
    <w:multiLevelType w:val="multilevel"/>
    <w:tmpl w:val="0427001D"/>
    <w:numStyleLink w:val="Stilius1"/>
  </w:abstractNum>
  <w:abstractNum w:abstractNumId="1" w15:restartNumberingAfterBreak="0">
    <w:nsid w:val="024245F0"/>
    <w:multiLevelType w:val="multilevel"/>
    <w:tmpl w:val="9DC03D3E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47B10"/>
    <w:multiLevelType w:val="multilevel"/>
    <w:tmpl w:val="0427001D"/>
    <w:styleLink w:val="Stilius1"/>
    <w:lvl w:ilvl="0">
      <w:start w:val="1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E05D68"/>
    <w:multiLevelType w:val="hybridMultilevel"/>
    <w:tmpl w:val="75221080"/>
    <w:lvl w:ilvl="0" w:tplc="117AF65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7883"/>
    <w:multiLevelType w:val="multilevel"/>
    <w:tmpl w:val="171A884A"/>
    <w:lvl w:ilvl="0">
      <w:start w:val="1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" w15:restartNumberingAfterBreak="0">
    <w:nsid w:val="140E2023"/>
    <w:multiLevelType w:val="multilevel"/>
    <w:tmpl w:val="21B81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5D5A80"/>
    <w:multiLevelType w:val="hybridMultilevel"/>
    <w:tmpl w:val="465E078E"/>
    <w:lvl w:ilvl="0" w:tplc="C5B09ACC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F370F"/>
    <w:multiLevelType w:val="hybridMultilevel"/>
    <w:tmpl w:val="738AFFFA"/>
    <w:lvl w:ilvl="0" w:tplc="571C3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6B84"/>
    <w:multiLevelType w:val="hybridMultilevel"/>
    <w:tmpl w:val="05FAA4D6"/>
    <w:lvl w:ilvl="0" w:tplc="5246B3CC">
      <w:start w:val="1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44429"/>
    <w:multiLevelType w:val="multilevel"/>
    <w:tmpl w:val="2CAC3F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78550E"/>
    <w:multiLevelType w:val="multilevel"/>
    <w:tmpl w:val="9490E08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1C331115"/>
    <w:multiLevelType w:val="multilevel"/>
    <w:tmpl w:val="C2666002"/>
    <w:lvl w:ilvl="0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1C367931"/>
    <w:multiLevelType w:val="multilevel"/>
    <w:tmpl w:val="27A44B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1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1EDC260F"/>
    <w:multiLevelType w:val="hybridMultilevel"/>
    <w:tmpl w:val="949E1332"/>
    <w:lvl w:ilvl="0" w:tplc="508C9D0C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C5E2E"/>
    <w:multiLevelType w:val="multilevel"/>
    <w:tmpl w:val="5746778C"/>
    <w:lvl w:ilvl="0">
      <w:start w:val="23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257A7207"/>
    <w:multiLevelType w:val="multilevel"/>
    <w:tmpl w:val="C940264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28741FA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D459C"/>
    <w:multiLevelType w:val="multilevel"/>
    <w:tmpl w:val="5B7031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5159D8"/>
    <w:multiLevelType w:val="hybridMultilevel"/>
    <w:tmpl w:val="19EE3330"/>
    <w:lvl w:ilvl="0" w:tplc="B6DCBC1E">
      <w:start w:val="1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B80"/>
    <w:multiLevelType w:val="multilevel"/>
    <w:tmpl w:val="5C3A7E2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FE5FEA"/>
    <w:multiLevelType w:val="hybridMultilevel"/>
    <w:tmpl w:val="2570AD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A517B"/>
    <w:multiLevelType w:val="multilevel"/>
    <w:tmpl w:val="669AC0C2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A860A6"/>
    <w:multiLevelType w:val="hybridMultilevel"/>
    <w:tmpl w:val="0CBA8D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B7225"/>
    <w:multiLevelType w:val="hybridMultilevel"/>
    <w:tmpl w:val="A7F035FA"/>
    <w:lvl w:ilvl="0" w:tplc="088EA22A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76E47"/>
    <w:multiLevelType w:val="multilevel"/>
    <w:tmpl w:val="41DC03F6"/>
    <w:lvl w:ilvl="0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5" w15:restartNumberingAfterBreak="0">
    <w:nsid w:val="444F3F05"/>
    <w:multiLevelType w:val="hybridMultilevel"/>
    <w:tmpl w:val="C81A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E04CD"/>
    <w:multiLevelType w:val="multilevel"/>
    <w:tmpl w:val="5554F024"/>
    <w:lvl w:ilvl="0">
      <w:start w:val="1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4B275C7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EF47C5"/>
    <w:multiLevelType w:val="hybridMultilevel"/>
    <w:tmpl w:val="3BF2253C"/>
    <w:lvl w:ilvl="0" w:tplc="F648AE4E">
      <w:start w:val="2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04D0A"/>
    <w:multiLevelType w:val="multilevel"/>
    <w:tmpl w:val="653C27C0"/>
    <w:lvl w:ilvl="0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0" w15:restartNumberingAfterBreak="0">
    <w:nsid w:val="4C81260E"/>
    <w:multiLevelType w:val="hybridMultilevel"/>
    <w:tmpl w:val="21948E5A"/>
    <w:lvl w:ilvl="0" w:tplc="B02E859E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D3052"/>
    <w:multiLevelType w:val="hybridMultilevel"/>
    <w:tmpl w:val="FF40E654"/>
    <w:lvl w:ilvl="0" w:tplc="87541268">
      <w:start w:val="2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14BCA"/>
    <w:multiLevelType w:val="multilevel"/>
    <w:tmpl w:val="B5F27A5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51056F59"/>
    <w:multiLevelType w:val="multilevel"/>
    <w:tmpl w:val="A81E1344"/>
    <w:lvl w:ilvl="0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4" w15:restartNumberingAfterBreak="0">
    <w:nsid w:val="5D2F2E00"/>
    <w:multiLevelType w:val="multilevel"/>
    <w:tmpl w:val="F84E806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AA5950"/>
    <w:multiLevelType w:val="hybridMultilevel"/>
    <w:tmpl w:val="53009D9C"/>
    <w:lvl w:ilvl="0" w:tplc="1E4EDEAA">
      <w:start w:val="2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35E7D"/>
    <w:multiLevelType w:val="hybridMultilevel"/>
    <w:tmpl w:val="7CBA7A1A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BB96B2D"/>
    <w:multiLevelType w:val="hybridMultilevel"/>
    <w:tmpl w:val="F9AE0DCE"/>
    <w:lvl w:ilvl="0" w:tplc="0427000F">
      <w:start w:val="1"/>
      <w:numFmt w:val="decimal"/>
      <w:lvlText w:val="%1."/>
      <w:lvlJc w:val="lef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4D2300"/>
    <w:multiLevelType w:val="hybridMultilevel"/>
    <w:tmpl w:val="DE749D54"/>
    <w:lvl w:ilvl="0" w:tplc="6764D1CA">
      <w:start w:val="1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01864"/>
    <w:multiLevelType w:val="hybridMultilevel"/>
    <w:tmpl w:val="CA2A2D5A"/>
    <w:lvl w:ilvl="0" w:tplc="36D6FD2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E1297"/>
    <w:multiLevelType w:val="multilevel"/>
    <w:tmpl w:val="27A44B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1" w15:restartNumberingAfterBreak="0">
    <w:nsid w:val="6D145F18"/>
    <w:multiLevelType w:val="multilevel"/>
    <w:tmpl w:val="2DCE8B8C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7"/>
      <w:numFmt w:val="decimal"/>
      <w:lvlText w:val="%2.1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2" w15:restartNumberingAfterBreak="0">
    <w:nsid w:val="74930B0A"/>
    <w:multiLevelType w:val="multilevel"/>
    <w:tmpl w:val="76C6E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D8373A"/>
    <w:multiLevelType w:val="multilevel"/>
    <w:tmpl w:val="F84E806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E345DA"/>
    <w:multiLevelType w:val="multilevel"/>
    <w:tmpl w:val="65E22E00"/>
    <w:lvl w:ilvl="0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5" w15:restartNumberingAfterBreak="0">
    <w:nsid w:val="7E1A6D98"/>
    <w:multiLevelType w:val="multilevel"/>
    <w:tmpl w:val="11740130"/>
    <w:lvl w:ilvl="0">
      <w:start w:val="2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6" w15:restartNumberingAfterBreak="0">
    <w:nsid w:val="7E8210FA"/>
    <w:multiLevelType w:val="hybridMultilevel"/>
    <w:tmpl w:val="D1A421E6"/>
    <w:lvl w:ilvl="0" w:tplc="7F02FC8A">
      <w:start w:val="1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6"/>
  </w:num>
  <w:num w:numId="5">
    <w:abstractNumId w:val="27"/>
  </w:num>
  <w:num w:numId="6">
    <w:abstractNumId w:val="41"/>
  </w:num>
  <w:num w:numId="7">
    <w:abstractNumId w:val="32"/>
  </w:num>
  <w:num w:numId="8">
    <w:abstractNumId w:val="43"/>
  </w:num>
  <w:num w:numId="9">
    <w:abstractNumId w:val="39"/>
  </w:num>
  <w:num w:numId="10">
    <w:abstractNumId w:val="19"/>
  </w:num>
  <w:num w:numId="11">
    <w:abstractNumId w:val="25"/>
  </w:num>
  <w:num w:numId="12">
    <w:abstractNumId w:val="34"/>
  </w:num>
  <w:num w:numId="13">
    <w:abstractNumId w:val="21"/>
  </w:num>
  <w:num w:numId="14">
    <w:abstractNumId w:val="1"/>
  </w:num>
  <w:num w:numId="15">
    <w:abstractNumId w:val="10"/>
  </w:num>
  <w:num w:numId="16">
    <w:abstractNumId w:val="7"/>
  </w:num>
  <w:num w:numId="17">
    <w:abstractNumId w:val="22"/>
  </w:num>
  <w:num w:numId="18">
    <w:abstractNumId w:val="20"/>
  </w:num>
  <w:num w:numId="19">
    <w:abstractNumId w:val="40"/>
  </w:num>
  <w:num w:numId="20">
    <w:abstractNumId w:val="23"/>
  </w:num>
  <w:num w:numId="21">
    <w:abstractNumId w:val="17"/>
  </w:num>
  <w:num w:numId="22">
    <w:abstractNumId w:val="3"/>
  </w:num>
  <w:num w:numId="23">
    <w:abstractNumId w:val="11"/>
  </w:num>
  <w:num w:numId="24">
    <w:abstractNumId w:val="13"/>
  </w:num>
  <w:num w:numId="25">
    <w:abstractNumId w:val="30"/>
  </w:num>
  <w:num w:numId="26">
    <w:abstractNumId w:val="6"/>
  </w:num>
  <w:num w:numId="27">
    <w:abstractNumId w:val="33"/>
  </w:num>
  <w:num w:numId="28">
    <w:abstractNumId w:val="26"/>
  </w:num>
  <w:num w:numId="29">
    <w:abstractNumId w:val="38"/>
  </w:num>
  <w:num w:numId="30">
    <w:abstractNumId w:val="46"/>
  </w:num>
  <w:num w:numId="31">
    <w:abstractNumId w:val="18"/>
  </w:num>
  <w:num w:numId="32">
    <w:abstractNumId w:val="35"/>
  </w:num>
  <w:num w:numId="33">
    <w:abstractNumId w:val="42"/>
  </w:num>
  <w:num w:numId="34">
    <w:abstractNumId w:val="9"/>
  </w:num>
  <w:num w:numId="35">
    <w:abstractNumId w:val="5"/>
  </w:num>
  <w:num w:numId="36">
    <w:abstractNumId w:val="37"/>
  </w:num>
  <w:num w:numId="37">
    <w:abstractNumId w:val="15"/>
  </w:num>
  <w:num w:numId="38">
    <w:abstractNumId w:val="36"/>
  </w:num>
  <w:num w:numId="39">
    <w:abstractNumId w:val="29"/>
  </w:num>
  <w:num w:numId="40">
    <w:abstractNumId w:val="24"/>
  </w:num>
  <w:num w:numId="41">
    <w:abstractNumId w:val="44"/>
  </w:num>
  <w:num w:numId="42">
    <w:abstractNumId w:val="4"/>
  </w:num>
  <w:num w:numId="43">
    <w:abstractNumId w:val="8"/>
  </w:num>
  <w:num w:numId="44">
    <w:abstractNumId w:val="14"/>
  </w:num>
  <w:num w:numId="45">
    <w:abstractNumId w:val="45"/>
  </w:num>
  <w:num w:numId="46">
    <w:abstractNumId w:val="3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74"/>
    <w:rsid w:val="00000250"/>
    <w:rsid w:val="0000336C"/>
    <w:rsid w:val="000069C1"/>
    <w:rsid w:val="0002410F"/>
    <w:rsid w:val="00034A26"/>
    <w:rsid w:val="00060CF8"/>
    <w:rsid w:val="00086929"/>
    <w:rsid w:val="0009608A"/>
    <w:rsid w:val="000A05DF"/>
    <w:rsid w:val="000C4959"/>
    <w:rsid w:val="000E552D"/>
    <w:rsid w:val="000F465F"/>
    <w:rsid w:val="00117F60"/>
    <w:rsid w:val="00134F4C"/>
    <w:rsid w:val="001362FF"/>
    <w:rsid w:val="00137604"/>
    <w:rsid w:val="00143FD2"/>
    <w:rsid w:val="00144284"/>
    <w:rsid w:val="0015283B"/>
    <w:rsid w:val="00153D29"/>
    <w:rsid w:val="001714F5"/>
    <w:rsid w:val="00173D6D"/>
    <w:rsid w:val="00182E39"/>
    <w:rsid w:val="00191E7D"/>
    <w:rsid w:val="00193A54"/>
    <w:rsid w:val="001A2131"/>
    <w:rsid w:val="001A4208"/>
    <w:rsid w:val="001B1E58"/>
    <w:rsid w:val="001B5830"/>
    <w:rsid w:val="001C1F69"/>
    <w:rsid w:val="001C5D76"/>
    <w:rsid w:val="001D1D7E"/>
    <w:rsid w:val="001E50E1"/>
    <w:rsid w:val="001E59AA"/>
    <w:rsid w:val="001F1E3D"/>
    <w:rsid w:val="0020202A"/>
    <w:rsid w:val="002052FF"/>
    <w:rsid w:val="002068BB"/>
    <w:rsid w:val="00233F9E"/>
    <w:rsid w:val="00235303"/>
    <w:rsid w:val="002361F0"/>
    <w:rsid w:val="0024305E"/>
    <w:rsid w:val="00247F4A"/>
    <w:rsid w:val="00252F28"/>
    <w:rsid w:val="00263FD9"/>
    <w:rsid w:val="00284DC1"/>
    <w:rsid w:val="002A3C77"/>
    <w:rsid w:val="002A4934"/>
    <w:rsid w:val="002A7AD9"/>
    <w:rsid w:val="002B1BF1"/>
    <w:rsid w:val="002C7704"/>
    <w:rsid w:val="002D74A8"/>
    <w:rsid w:val="002E59B1"/>
    <w:rsid w:val="002F4BB2"/>
    <w:rsid w:val="00301E76"/>
    <w:rsid w:val="00315E27"/>
    <w:rsid w:val="003372DE"/>
    <w:rsid w:val="0034220A"/>
    <w:rsid w:val="00343019"/>
    <w:rsid w:val="0034422F"/>
    <w:rsid w:val="0035147B"/>
    <w:rsid w:val="00356C2B"/>
    <w:rsid w:val="00357A85"/>
    <w:rsid w:val="00376FAE"/>
    <w:rsid w:val="00381207"/>
    <w:rsid w:val="00395C27"/>
    <w:rsid w:val="003A017D"/>
    <w:rsid w:val="003A12AD"/>
    <w:rsid w:val="003A60C6"/>
    <w:rsid w:val="003B6BE7"/>
    <w:rsid w:val="003C7A6D"/>
    <w:rsid w:val="003D1CE7"/>
    <w:rsid w:val="003D318D"/>
    <w:rsid w:val="003F26B5"/>
    <w:rsid w:val="003F4F7A"/>
    <w:rsid w:val="00404B1E"/>
    <w:rsid w:val="00405152"/>
    <w:rsid w:val="00405D65"/>
    <w:rsid w:val="0041162D"/>
    <w:rsid w:val="00440E0D"/>
    <w:rsid w:val="0044495D"/>
    <w:rsid w:val="004503B7"/>
    <w:rsid w:val="00451951"/>
    <w:rsid w:val="004531BD"/>
    <w:rsid w:val="004672E3"/>
    <w:rsid w:val="00474FCB"/>
    <w:rsid w:val="004764CA"/>
    <w:rsid w:val="00490B08"/>
    <w:rsid w:val="00493577"/>
    <w:rsid w:val="004A3C66"/>
    <w:rsid w:val="004A494E"/>
    <w:rsid w:val="004A5901"/>
    <w:rsid w:val="004B2A03"/>
    <w:rsid w:val="004D3274"/>
    <w:rsid w:val="005006FD"/>
    <w:rsid w:val="0050760C"/>
    <w:rsid w:val="00511A92"/>
    <w:rsid w:val="005156A0"/>
    <w:rsid w:val="005451E4"/>
    <w:rsid w:val="00552C82"/>
    <w:rsid w:val="005600DB"/>
    <w:rsid w:val="0057296B"/>
    <w:rsid w:val="005742A5"/>
    <w:rsid w:val="0057727E"/>
    <w:rsid w:val="00587D55"/>
    <w:rsid w:val="00587EBA"/>
    <w:rsid w:val="005A1E5B"/>
    <w:rsid w:val="005A2F50"/>
    <w:rsid w:val="005B1826"/>
    <w:rsid w:val="005D040E"/>
    <w:rsid w:val="005D1F68"/>
    <w:rsid w:val="005D2C3C"/>
    <w:rsid w:val="005D2D8D"/>
    <w:rsid w:val="005D34CA"/>
    <w:rsid w:val="005D4877"/>
    <w:rsid w:val="005F1E86"/>
    <w:rsid w:val="00616B94"/>
    <w:rsid w:val="00637807"/>
    <w:rsid w:val="006533B5"/>
    <w:rsid w:val="00660517"/>
    <w:rsid w:val="00686F0A"/>
    <w:rsid w:val="00693FEC"/>
    <w:rsid w:val="006A5B89"/>
    <w:rsid w:val="006B2D65"/>
    <w:rsid w:val="006C0B9A"/>
    <w:rsid w:val="006C4EFC"/>
    <w:rsid w:val="006D0F23"/>
    <w:rsid w:val="006E1D62"/>
    <w:rsid w:val="006E5C1F"/>
    <w:rsid w:val="006F2C12"/>
    <w:rsid w:val="0072018F"/>
    <w:rsid w:val="0072226D"/>
    <w:rsid w:val="00722955"/>
    <w:rsid w:val="00724D61"/>
    <w:rsid w:val="0073307E"/>
    <w:rsid w:val="0075051C"/>
    <w:rsid w:val="00762FC8"/>
    <w:rsid w:val="0078267B"/>
    <w:rsid w:val="007A0938"/>
    <w:rsid w:val="007A21E3"/>
    <w:rsid w:val="007A4CDB"/>
    <w:rsid w:val="007D3061"/>
    <w:rsid w:val="007D7519"/>
    <w:rsid w:val="007F6629"/>
    <w:rsid w:val="007F68E4"/>
    <w:rsid w:val="00833645"/>
    <w:rsid w:val="00840971"/>
    <w:rsid w:val="0084138F"/>
    <w:rsid w:val="0084456B"/>
    <w:rsid w:val="00877FE4"/>
    <w:rsid w:val="0088284D"/>
    <w:rsid w:val="00886FE7"/>
    <w:rsid w:val="0089216E"/>
    <w:rsid w:val="008922EE"/>
    <w:rsid w:val="008B333A"/>
    <w:rsid w:val="008D0622"/>
    <w:rsid w:val="008D1B71"/>
    <w:rsid w:val="008D7CFC"/>
    <w:rsid w:val="008E3545"/>
    <w:rsid w:val="008F72DD"/>
    <w:rsid w:val="00914728"/>
    <w:rsid w:val="00915845"/>
    <w:rsid w:val="009200D6"/>
    <w:rsid w:val="00925804"/>
    <w:rsid w:val="0093517D"/>
    <w:rsid w:val="00937202"/>
    <w:rsid w:val="00937CBA"/>
    <w:rsid w:val="009429E6"/>
    <w:rsid w:val="009454CF"/>
    <w:rsid w:val="009472E9"/>
    <w:rsid w:val="009607E1"/>
    <w:rsid w:val="009634F9"/>
    <w:rsid w:val="00977DDA"/>
    <w:rsid w:val="00985F6F"/>
    <w:rsid w:val="009A081B"/>
    <w:rsid w:val="009A3D74"/>
    <w:rsid w:val="009A4410"/>
    <w:rsid w:val="009A7679"/>
    <w:rsid w:val="009D3183"/>
    <w:rsid w:val="009D3D15"/>
    <w:rsid w:val="009E39B1"/>
    <w:rsid w:val="009F39EE"/>
    <w:rsid w:val="00A17A46"/>
    <w:rsid w:val="00A20577"/>
    <w:rsid w:val="00A256E1"/>
    <w:rsid w:val="00A32687"/>
    <w:rsid w:val="00A3687B"/>
    <w:rsid w:val="00A500CF"/>
    <w:rsid w:val="00A66E28"/>
    <w:rsid w:val="00A82616"/>
    <w:rsid w:val="00A90CC6"/>
    <w:rsid w:val="00A91DB7"/>
    <w:rsid w:val="00A96816"/>
    <w:rsid w:val="00AA032C"/>
    <w:rsid w:val="00AA7E64"/>
    <w:rsid w:val="00AB4806"/>
    <w:rsid w:val="00AB4B2C"/>
    <w:rsid w:val="00AC4835"/>
    <w:rsid w:val="00AD78A6"/>
    <w:rsid w:val="00AE0C97"/>
    <w:rsid w:val="00AF5470"/>
    <w:rsid w:val="00B0292C"/>
    <w:rsid w:val="00B02AB4"/>
    <w:rsid w:val="00B042EC"/>
    <w:rsid w:val="00B056B8"/>
    <w:rsid w:val="00B10D04"/>
    <w:rsid w:val="00B302D9"/>
    <w:rsid w:val="00B32697"/>
    <w:rsid w:val="00B46191"/>
    <w:rsid w:val="00B54A62"/>
    <w:rsid w:val="00B650BC"/>
    <w:rsid w:val="00B70BBA"/>
    <w:rsid w:val="00B7248E"/>
    <w:rsid w:val="00B766B1"/>
    <w:rsid w:val="00B779C3"/>
    <w:rsid w:val="00B821E1"/>
    <w:rsid w:val="00BA4549"/>
    <w:rsid w:val="00BB0E60"/>
    <w:rsid w:val="00BB1191"/>
    <w:rsid w:val="00BB5021"/>
    <w:rsid w:val="00BC2894"/>
    <w:rsid w:val="00BD06A6"/>
    <w:rsid w:val="00BD0D96"/>
    <w:rsid w:val="00BD1E1F"/>
    <w:rsid w:val="00BD4C0C"/>
    <w:rsid w:val="00BF37CB"/>
    <w:rsid w:val="00C01365"/>
    <w:rsid w:val="00C174CD"/>
    <w:rsid w:val="00C177D7"/>
    <w:rsid w:val="00C232A2"/>
    <w:rsid w:val="00C257E8"/>
    <w:rsid w:val="00C25DD3"/>
    <w:rsid w:val="00C32EA2"/>
    <w:rsid w:val="00C45129"/>
    <w:rsid w:val="00C52A93"/>
    <w:rsid w:val="00C57D9D"/>
    <w:rsid w:val="00C60140"/>
    <w:rsid w:val="00C6223B"/>
    <w:rsid w:val="00C6439D"/>
    <w:rsid w:val="00C711DD"/>
    <w:rsid w:val="00C81ECC"/>
    <w:rsid w:val="00C82662"/>
    <w:rsid w:val="00C83645"/>
    <w:rsid w:val="00C932F0"/>
    <w:rsid w:val="00C970D9"/>
    <w:rsid w:val="00CA1F37"/>
    <w:rsid w:val="00CA30C9"/>
    <w:rsid w:val="00CA618A"/>
    <w:rsid w:val="00CB01C0"/>
    <w:rsid w:val="00CB36DA"/>
    <w:rsid w:val="00CC08BB"/>
    <w:rsid w:val="00CE453A"/>
    <w:rsid w:val="00CE5DCF"/>
    <w:rsid w:val="00CF2C90"/>
    <w:rsid w:val="00D01219"/>
    <w:rsid w:val="00D031BB"/>
    <w:rsid w:val="00D0436B"/>
    <w:rsid w:val="00D1594E"/>
    <w:rsid w:val="00D2006F"/>
    <w:rsid w:val="00D22BF3"/>
    <w:rsid w:val="00D34E09"/>
    <w:rsid w:val="00D5324E"/>
    <w:rsid w:val="00D5475E"/>
    <w:rsid w:val="00D57383"/>
    <w:rsid w:val="00D60ABA"/>
    <w:rsid w:val="00D61F87"/>
    <w:rsid w:val="00D716FA"/>
    <w:rsid w:val="00D8048D"/>
    <w:rsid w:val="00D85367"/>
    <w:rsid w:val="00D867F6"/>
    <w:rsid w:val="00D8764A"/>
    <w:rsid w:val="00DA1C2E"/>
    <w:rsid w:val="00DA5DC7"/>
    <w:rsid w:val="00DA6AB1"/>
    <w:rsid w:val="00DB255D"/>
    <w:rsid w:val="00DB25B5"/>
    <w:rsid w:val="00DB40B7"/>
    <w:rsid w:val="00DE12FF"/>
    <w:rsid w:val="00DE4C10"/>
    <w:rsid w:val="00E004EC"/>
    <w:rsid w:val="00E11230"/>
    <w:rsid w:val="00E12A45"/>
    <w:rsid w:val="00E14AE4"/>
    <w:rsid w:val="00E65978"/>
    <w:rsid w:val="00E661B1"/>
    <w:rsid w:val="00E70102"/>
    <w:rsid w:val="00E75406"/>
    <w:rsid w:val="00E876EB"/>
    <w:rsid w:val="00EA6E01"/>
    <w:rsid w:val="00EB19C6"/>
    <w:rsid w:val="00EB30DA"/>
    <w:rsid w:val="00EB3BBE"/>
    <w:rsid w:val="00EB76BC"/>
    <w:rsid w:val="00EC512E"/>
    <w:rsid w:val="00ED25FA"/>
    <w:rsid w:val="00ED5911"/>
    <w:rsid w:val="00EE091D"/>
    <w:rsid w:val="00EE3113"/>
    <w:rsid w:val="00EF597F"/>
    <w:rsid w:val="00F0573C"/>
    <w:rsid w:val="00F063F1"/>
    <w:rsid w:val="00F06CF5"/>
    <w:rsid w:val="00F113FC"/>
    <w:rsid w:val="00F12446"/>
    <w:rsid w:val="00F24226"/>
    <w:rsid w:val="00F37D84"/>
    <w:rsid w:val="00F60CC4"/>
    <w:rsid w:val="00F72059"/>
    <w:rsid w:val="00F929F8"/>
    <w:rsid w:val="00F944BA"/>
    <w:rsid w:val="00FA4085"/>
    <w:rsid w:val="00FA4780"/>
    <w:rsid w:val="00FB1415"/>
    <w:rsid w:val="00FC1B74"/>
    <w:rsid w:val="00FD160A"/>
    <w:rsid w:val="00FD2A1D"/>
    <w:rsid w:val="00FE1052"/>
    <w:rsid w:val="00FE484E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C40E-0EA3-4BB4-BA24-A48CC65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12F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20202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C4959"/>
    <w:pPr>
      <w:ind w:left="720"/>
      <w:contextualSpacing/>
    </w:pPr>
  </w:style>
  <w:style w:type="numbering" w:customStyle="1" w:styleId="Stilius1">
    <w:name w:val="Stilius1"/>
    <w:uiPriority w:val="99"/>
    <w:rsid w:val="0050760C"/>
    <w:pPr>
      <w:numPr>
        <w:numId w:val="2"/>
      </w:numPr>
    </w:pPr>
  </w:style>
  <w:style w:type="paragraph" w:styleId="Antrats">
    <w:name w:val="header"/>
    <w:basedOn w:val="prastasis"/>
    <w:link w:val="AntratsDiagrama"/>
    <w:uiPriority w:val="99"/>
    <w:unhideWhenUsed/>
    <w:rsid w:val="00C17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74CD"/>
  </w:style>
  <w:style w:type="paragraph" w:styleId="Porat">
    <w:name w:val="footer"/>
    <w:basedOn w:val="prastasis"/>
    <w:link w:val="PoratDiagrama"/>
    <w:uiPriority w:val="99"/>
    <w:unhideWhenUsed/>
    <w:rsid w:val="00C17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1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B1B5-84B4-4BB2-9276-936F4BB0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8322</Words>
  <Characters>4744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Comp</cp:lastModifiedBy>
  <cp:revision>5</cp:revision>
  <cp:lastPrinted>2020-07-09T08:24:00Z</cp:lastPrinted>
  <dcterms:created xsi:type="dcterms:W3CDTF">2020-07-09T08:14:00Z</dcterms:created>
  <dcterms:modified xsi:type="dcterms:W3CDTF">2020-07-09T08:27:00Z</dcterms:modified>
</cp:coreProperties>
</file>